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70" w:rsidRDefault="00AF2A5F">
      <w:r>
        <w:t xml:space="preserve">                                                                                                                         </w:t>
      </w:r>
    </w:p>
    <w:p w:rsidR="00AF2A5F" w:rsidRPr="00022A33" w:rsidRDefault="00AF2A5F">
      <w:pPr>
        <w:rPr>
          <w:rFonts w:cs="Arial"/>
          <w:sz w:val="28"/>
          <w:szCs w:val="28"/>
        </w:rPr>
      </w:pPr>
      <w:r w:rsidRPr="00022A33">
        <w:rPr>
          <w:rFonts w:cs="Arial"/>
          <w:sz w:val="28"/>
          <w:szCs w:val="28"/>
        </w:rPr>
        <w:t>Name _________________</w:t>
      </w:r>
      <w:r w:rsidR="00022A33">
        <w:rPr>
          <w:rFonts w:cs="Arial"/>
          <w:sz w:val="28"/>
          <w:szCs w:val="28"/>
        </w:rPr>
        <w:t>_____________________</w:t>
      </w:r>
      <w:r w:rsidRPr="00022A33">
        <w:rPr>
          <w:rFonts w:cs="Arial"/>
          <w:sz w:val="28"/>
          <w:szCs w:val="28"/>
        </w:rPr>
        <w:t xml:space="preserve">____________________  </w:t>
      </w:r>
    </w:p>
    <w:p w:rsidR="00AF2A5F" w:rsidRPr="00F42748" w:rsidRDefault="00F1189D" w:rsidP="00AF2A5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Thermal Energy – Pre-</w:t>
      </w:r>
      <w:r w:rsidR="00AF2A5F" w:rsidRPr="00F42748">
        <w:rPr>
          <w:rFonts w:cs="Arial"/>
          <w:b/>
          <w:sz w:val="28"/>
          <w:szCs w:val="28"/>
        </w:rPr>
        <w:t>Post Test</w:t>
      </w:r>
    </w:p>
    <w:p w:rsidR="00AF2A5F" w:rsidRDefault="00AF2A5F" w:rsidP="00AF2A5F">
      <w:pPr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 xml:space="preserve">Directions: Carefully read each question. </w:t>
      </w:r>
      <w:r w:rsidR="00F42748">
        <w:rPr>
          <w:rFonts w:cs="Arial"/>
          <w:sz w:val="24"/>
          <w:szCs w:val="24"/>
        </w:rPr>
        <w:t>Circle</w:t>
      </w:r>
      <w:r w:rsidRPr="00F42748">
        <w:rPr>
          <w:rFonts w:cs="Arial"/>
          <w:sz w:val="24"/>
          <w:szCs w:val="24"/>
        </w:rPr>
        <w:t xml:space="preserve"> the correct answer.</w:t>
      </w:r>
    </w:p>
    <w:p w:rsidR="001203F4" w:rsidRDefault="001203F4" w:rsidP="00F4274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Thermal energy always moves from hot to cold.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True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False</w:t>
      </w:r>
    </w:p>
    <w:p w:rsidR="001203F4" w:rsidRP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1203F4" w:rsidRDefault="001203F4" w:rsidP="00F4274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 has more thermal energy?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Teaspoon of boiling water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Bowl of boiling water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Bathtub of boiling water</w:t>
      </w:r>
    </w:p>
    <w:p w:rsidR="001203F4" w:rsidRP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1203F4" w:rsidRDefault="001203F4" w:rsidP="00F4274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 has a higher temperature?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Teaspoon of boiling water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Bowl of boiling water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Bathtub of boiling water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They are all the same temperature</w:t>
      </w:r>
    </w:p>
    <w:p w:rsidR="001203F4" w:rsidRP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1203F4" w:rsidRDefault="001203F4" w:rsidP="00F4274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 is a unit of temperature?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Celsius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Joule</w:t>
      </w:r>
    </w:p>
    <w:p w:rsidR="001203F4" w:rsidRDefault="001203F4" w:rsidP="001203F4">
      <w:pPr>
        <w:pStyle w:val="ListParagraph"/>
        <w:numPr>
          <w:ilvl w:val="1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Calorie</w:t>
      </w:r>
    </w:p>
    <w:p w:rsidR="001203F4" w:rsidRP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AF2A5F" w:rsidRPr="00F42748" w:rsidRDefault="00AF2A5F" w:rsidP="00F4274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An aluminum plate and a plastic plate have been in the freezer all night</w:t>
      </w:r>
      <w:r w:rsidR="000B4AC0" w:rsidRPr="00F42748">
        <w:rPr>
          <w:rFonts w:cs="Arial"/>
          <w:sz w:val="24"/>
          <w:szCs w:val="24"/>
        </w:rPr>
        <w:t>.</w:t>
      </w:r>
      <w:r w:rsidRPr="00F42748">
        <w:rPr>
          <w:rFonts w:cs="Arial"/>
          <w:sz w:val="24"/>
          <w:szCs w:val="24"/>
        </w:rPr>
        <w:t xml:space="preserve">  When you remove them the next morning, </w:t>
      </w:r>
    </w:p>
    <w:p w:rsidR="00AF2A5F" w:rsidRPr="00F42748" w:rsidRDefault="00AF2A5F" w:rsidP="00F42748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The plates have the same temperature.</w:t>
      </w:r>
    </w:p>
    <w:p w:rsidR="00AF2A5F" w:rsidRPr="00F42748" w:rsidRDefault="00AF2A5F" w:rsidP="00F42748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The plastic plate has a higher temperature.</w:t>
      </w:r>
    </w:p>
    <w:p w:rsidR="00AF2A5F" w:rsidRPr="00F42748" w:rsidRDefault="00AF2A5F" w:rsidP="00F42748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The plastic plate has a lower temperature.</w:t>
      </w:r>
    </w:p>
    <w:p w:rsidR="00CC7E15" w:rsidRPr="00F42748" w:rsidRDefault="00AF2A5F" w:rsidP="00F42748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The aluminum plate has a lower temperature.</w:t>
      </w:r>
    </w:p>
    <w:p w:rsidR="00CC7E15" w:rsidRPr="00F42748" w:rsidRDefault="00CC7E15" w:rsidP="00CC7E15">
      <w:pPr>
        <w:spacing w:after="0" w:line="240" w:lineRule="auto"/>
        <w:rPr>
          <w:rFonts w:cs="Arial"/>
          <w:sz w:val="24"/>
          <w:szCs w:val="24"/>
        </w:rPr>
      </w:pPr>
    </w:p>
    <w:p w:rsidR="00CC7E15" w:rsidRPr="00022A33" w:rsidRDefault="000B4AC0" w:rsidP="00022A3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22A33">
        <w:rPr>
          <w:rFonts w:cs="Arial"/>
          <w:sz w:val="24"/>
          <w:szCs w:val="24"/>
        </w:rPr>
        <w:t>Y</w:t>
      </w:r>
      <w:r w:rsidR="00CC7E15" w:rsidRPr="00022A33">
        <w:rPr>
          <w:rFonts w:cs="Arial"/>
          <w:sz w:val="24"/>
          <w:szCs w:val="24"/>
        </w:rPr>
        <w:t>ou put a metal spoon and a wooden sp</w:t>
      </w:r>
      <w:r w:rsidR="005E7A78" w:rsidRPr="00022A33">
        <w:rPr>
          <w:rFonts w:cs="Arial"/>
          <w:sz w:val="24"/>
          <w:szCs w:val="24"/>
        </w:rPr>
        <w:t>oon into a pot of boiling water.</w:t>
      </w:r>
      <w:r w:rsidR="00CC7E15" w:rsidRPr="00022A33">
        <w:rPr>
          <w:rFonts w:cs="Arial"/>
          <w:sz w:val="24"/>
          <w:szCs w:val="24"/>
        </w:rPr>
        <w:t xml:space="preserve"> </w:t>
      </w:r>
      <w:r w:rsidR="00022A33" w:rsidRPr="00022A33">
        <w:rPr>
          <w:rFonts w:cs="Arial"/>
          <w:sz w:val="24"/>
          <w:szCs w:val="24"/>
        </w:rPr>
        <w:t xml:space="preserve"> </w:t>
      </w:r>
      <w:r w:rsidR="005E7A78" w:rsidRPr="00022A33">
        <w:rPr>
          <w:rFonts w:cs="Arial"/>
          <w:sz w:val="24"/>
          <w:szCs w:val="24"/>
        </w:rPr>
        <w:t>O</w:t>
      </w:r>
      <w:r w:rsidR="00CC7E15" w:rsidRPr="00022A33">
        <w:rPr>
          <w:rFonts w:cs="Arial"/>
          <w:sz w:val="24"/>
          <w:szCs w:val="24"/>
        </w:rPr>
        <w:t xml:space="preserve">ne will become too hot to touch. Why?  </w:t>
      </w:r>
    </w:p>
    <w:p w:rsidR="00CC7E15" w:rsidRPr="00F42748" w:rsidRDefault="00CC7E15" w:rsidP="00F4274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Metals conduct heat better than wood.</w:t>
      </w:r>
    </w:p>
    <w:p w:rsidR="00CC7E15" w:rsidRPr="00F42748" w:rsidRDefault="00CC7E15" w:rsidP="00F4274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Wood conducts heat better than metals.</w:t>
      </w:r>
    </w:p>
    <w:p w:rsidR="00CC7E15" w:rsidRPr="00F42748" w:rsidRDefault="00CC7E15" w:rsidP="00F4274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 xml:space="preserve">Metals </w:t>
      </w:r>
      <w:r w:rsidR="005E7A78" w:rsidRPr="00F42748">
        <w:rPr>
          <w:rFonts w:cs="Arial"/>
          <w:sz w:val="24"/>
          <w:szCs w:val="24"/>
        </w:rPr>
        <w:t>are insulators</w:t>
      </w:r>
      <w:r w:rsidRPr="00F42748">
        <w:rPr>
          <w:rFonts w:cs="Arial"/>
          <w:sz w:val="24"/>
          <w:szCs w:val="24"/>
        </w:rPr>
        <w:t>.</w:t>
      </w:r>
    </w:p>
    <w:p w:rsidR="00CC7E15" w:rsidRPr="00F42748" w:rsidRDefault="005E7A78" w:rsidP="00F4274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Wood is more dense than metal</w:t>
      </w:r>
      <w:r w:rsidR="00CC7E15" w:rsidRPr="00F42748">
        <w:rPr>
          <w:rFonts w:cs="Arial"/>
          <w:sz w:val="24"/>
          <w:szCs w:val="24"/>
        </w:rPr>
        <w:t>.</w:t>
      </w:r>
    </w:p>
    <w:p w:rsidR="00CC7E15" w:rsidRDefault="00CC7E15" w:rsidP="00CC7E15">
      <w:pPr>
        <w:spacing w:after="0" w:line="240" w:lineRule="auto"/>
        <w:rPr>
          <w:rFonts w:cs="Arial"/>
          <w:sz w:val="24"/>
          <w:szCs w:val="24"/>
        </w:rPr>
      </w:pPr>
    </w:p>
    <w:p w:rsidR="008B7F32" w:rsidRDefault="008B7F32" w:rsidP="00CC7E15">
      <w:pPr>
        <w:spacing w:after="0" w:line="240" w:lineRule="auto"/>
        <w:rPr>
          <w:rFonts w:cs="Arial"/>
          <w:sz w:val="24"/>
          <w:szCs w:val="24"/>
        </w:rPr>
      </w:pPr>
    </w:p>
    <w:p w:rsidR="008B7F32" w:rsidRDefault="008B7F32" w:rsidP="00CC7E15">
      <w:pPr>
        <w:spacing w:after="0" w:line="240" w:lineRule="auto"/>
        <w:rPr>
          <w:rFonts w:cs="Arial"/>
          <w:sz w:val="24"/>
          <w:szCs w:val="24"/>
        </w:rPr>
      </w:pPr>
    </w:p>
    <w:p w:rsidR="008B7F32" w:rsidRPr="00F42748" w:rsidRDefault="008B7F32" w:rsidP="00CC7E15">
      <w:pPr>
        <w:spacing w:after="0" w:line="240" w:lineRule="auto"/>
        <w:rPr>
          <w:rFonts w:cs="Arial"/>
          <w:sz w:val="24"/>
          <w:szCs w:val="24"/>
        </w:rPr>
      </w:pPr>
    </w:p>
    <w:p w:rsidR="00CC7E15" w:rsidRPr="00F42748" w:rsidRDefault="00CC7E15" w:rsidP="00F42748">
      <w:pPr>
        <w:pStyle w:val="ListParagraph"/>
        <w:numPr>
          <w:ilvl w:val="0"/>
          <w:numId w:val="17"/>
        </w:numPr>
        <w:spacing w:after="0" w:line="36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Why do we wear sweaters in cold weather?</w:t>
      </w:r>
    </w:p>
    <w:p w:rsidR="00CC7E15" w:rsidRPr="00F42748" w:rsidRDefault="000B4AC0" w:rsidP="00F4274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To keep the cold in</w:t>
      </w:r>
      <w:r w:rsidR="00CC7E15" w:rsidRPr="00F42748">
        <w:rPr>
          <w:rFonts w:cs="Arial"/>
          <w:sz w:val="24"/>
          <w:szCs w:val="24"/>
        </w:rPr>
        <w:t>.</w:t>
      </w:r>
    </w:p>
    <w:p w:rsidR="00CC7E15" w:rsidRPr="00F42748" w:rsidRDefault="00CC7E15" w:rsidP="00F4274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To generate heat.</w:t>
      </w:r>
    </w:p>
    <w:p w:rsidR="00CC7E15" w:rsidRPr="00F42748" w:rsidRDefault="00CC7E15" w:rsidP="00F4274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 xml:space="preserve">To </w:t>
      </w:r>
      <w:r w:rsidR="005E7A78" w:rsidRPr="00F42748">
        <w:rPr>
          <w:rFonts w:cs="Arial"/>
          <w:sz w:val="24"/>
          <w:szCs w:val="24"/>
        </w:rPr>
        <w:t>keep heat in</w:t>
      </w:r>
      <w:r w:rsidRPr="00F42748">
        <w:rPr>
          <w:rFonts w:cs="Arial"/>
          <w:sz w:val="24"/>
          <w:szCs w:val="24"/>
        </w:rPr>
        <w:t>.</w:t>
      </w:r>
    </w:p>
    <w:p w:rsidR="00CC7E15" w:rsidRPr="00F42748" w:rsidRDefault="00CC7E15" w:rsidP="00F4274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F42748">
        <w:rPr>
          <w:rFonts w:cs="Arial"/>
          <w:sz w:val="24"/>
          <w:szCs w:val="24"/>
        </w:rPr>
        <w:t>All of the above.</w:t>
      </w:r>
    </w:p>
    <w:p w:rsidR="00CC7E15" w:rsidRPr="00F42748" w:rsidRDefault="00CC7E15" w:rsidP="00CC7E15">
      <w:pPr>
        <w:spacing w:after="0" w:line="240" w:lineRule="auto"/>
        <w:rPr>
          <w:rFonts w:cs="Arial"/>
          <w:sz w:val="24"/>
          <w:szCs w:val="24"/>
        </w:rPr>
      </w:pPr>
    </w:p>
    <w:p w:rsidR="00CC7E15" w:rsidRPr="00F42748" w:rsidRDefault="00FE1E3D" w:rsidP="00F42748">
      <w:pPr>
        <w:pStyle w:val="ListParagraph"/>
        <w:numPr>
          <w:ilvl w:val="0"/>
          <w:numId w:val="17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 of the following is NOT a thermal insulator:</w:t>
      </w:r>
      <w:r w:rsidR="00CC7E15" w:rsidRPr="00F42748">
        <w:rPr>
          <w:rFonts w:cs="Arial"/>
          <w:sz w:val="24"/>
          <w:szCs w:val="24"/>
        </w:rPr>
        <w:t xml:space="preserve"> </w:t>
      </w:r>
    </w:p>
    <w:p w:rsidR="00CC7E15" w:rsidRPr="00F42748" w:rsidRDefault="00FE1E3D" w:rsidP="00F4274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Carpet</w:t>
      </w:r>
    </w:p>
    <w:p w:rsidR="00CC7E15" w:rsidRPr="00F42748" w:rsidRDefault="00FE1E3D" w:rsidP="00F4274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Wool</w:t>
      </w:r>
    </w:p>
    <w:p w:rsidR="00CC7E15" w:rsidRPr="00F42748" w:rsidRDefault="00FE1E3D" w:rsidP="00F4274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Jacket</w:t>
      </w:r>
    </w:p>
    <w:p w:rsidR="00CC7E15" w:rsidRDefault="00FE1E3D" w:rsidP="00F4274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Metal pan</w:t>
      </w:r>
    </w:p>
    <w:p w:rsidR="001203F4" w:rsidRPr="001203F4" w:rsidRDefault="001203F4" w:rsidP="001203F4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:rsidR="001203F4" w:rsidRDefault="001203F4" w:rsidP="00CC7E15">
      <w:pPr>
        <w:spacing w:after="0" w:line="240" w:lineRule="auto"/>
        <w:rPr>
          <w:rFonts w:cs="Arial"/>
          <w:sz w:val="24"/>
          <w:szCs w:val="24"/>
        </w:rPr>
      </w:pPr>
    </w:p>
    <w:p w:rsidR="001203F4" w:rsidRDefault="001203F4" w:rsidP="00CC7E15">
      <w:pPr>
        <w:spacing w:after="0" w:line="240" w:lineRule="auto"/>
        <w:rPr>
          <w:rFonts w:cs="Arial"/>
          <w:sz w:val="24"/>
          <w:szCs w:val="24"/>
        </w:rPr>
      </w:pPr>
    </w:p>
    <w:p w:rsidR="008670C9" w:rsidRDefault="001203F4" w:rsidP="001203F4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1203F4">
        <w:rPr>
          <w:rFonts w:cs="Arial"/>
          <w:sz w:val="24"/>
          <w:szCs w:val="24"/>
        </w:rPr>
        <w:t>Draw an arrow to indicate the direction of thermal energy transfer.</w:t>
      </w:r>
    </w:p>
    <w:p w:rsid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1203F4" w:rsidRDefault="008B7F32" w:rsidP="008B7F32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House on a Summer Day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drawing>
          <wp:inline distT="0" distB="0" distL="0" distR="0">
            <wp:extent cx="923925" cy="923925"/>
            <wp:effectExtent l="0" t="0" r="9525" b="9525"/>
            <wp:docPr id="3" name="Picture 3" descr="C:\Users\Tenney\AppData\Local\Microsoft\Windows\Temporary Internet Files\Content.IE5\I6E3S8GI\MC900339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ney\AppData\Local\Microsoft\Windows\Temporary Internet Files\Content.IE5\I6E3S8GI\MC9003390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8B7F32" w:rsidRPr="001203F4" w:rsidRDefault="008B7F32" w:rsidP="008B7F32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Draw an arrow to indicate the direction of thermal energy transfer.</w:t>
      </w:r>
    </w:p>
    <w:p w:rsidR="008B7F32" w:rsidRDefault="008B7F32" w:rsidP="001203F4">
      <w:pPr>
        <w:spacing w:after="0" w:line="240" w:lineRule="auto"/>
        <w:rPr>
          <w:rFonts w:cs="Arial"/>
          <w:sz w:val="24"/>
          <w:szCs w:val="24"/>
        </w:rPr>
      </w:pPr>
    </w:p>
    <w:p w:rsidR="008B7F32" w:rsidRDefault="008B7F32" w:rsidP="001203F4">
      <w:pPr>
        <w:spacing w:after="0" w:line="240" w:lineRule="auto"/>
        <w:rPr>
          <w:rFonts w:cs="Arial"/>
          <w:sz w:val="24"/>
          <w:szCs w:val="24"/>
        </w:rPr>
      </w:pPr>
    </w:p>
    <w:p w:rsidR="008B7F32" w:rsidRDefault="008B7F32" w:rsidP="008B7F32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Cup of Hot Chocolate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drawing>
          <wp:inline distT="0" distB="0" distL="0" distR="0" wp14:anchorId="6704441F" wp14:editId="29B64C81">
            <wp:extent cx="642938" cy="1028700"/>
            <wp:effectExtent l="0" t="0" r="5080" b="0"/>
            <wp:docPr id="4" name="Picture 4" descr="C:\Users\Tenney\AppData\Local\Microsoft\Windows\Temporary Internet Files\Content.IE5\I6E3S8GI\MC9002508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nney\AppData\Local\Microsoft\Windows\Temporary Internet Files\Content.IE5\I6E3S8GI\MC9002508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F4" w:rsidRPr="001203F4" w:rsidRDefault="001203F4" w:rsidP="001203F4">
      <w:pPr>
        <w:spacing w:after="0" w:line="240" w:lineRule="auto"/>
        <w:rPr>
          <w:rFonts w:cs="Arial"/>
          <w:sz w:val="24"/>
          <w:szCs w:val="24"/>
        </w:rPr>
      </w:pPr>
    </w:p>
    <w:p w:rsidR="008B7F32" w:rsidRDefault="008B7F32" w:rsidP="00F1189D">
      <w:pPr>
        <w:rPr>
          <w:rFonts w:cs="Arial"/>
          <w:color w:val="FF0000"/>
          <w:sz w:val="28"/>
          <w:szCs w:val="28"/>
        </w:rPr>
      </w:pPr>
    </w:p>
    <w:p w:rsidR="008B7F32" w:rsidRDefault="008B7F32" w:rsidP="00F1189D">
      <w:pPr>
        <w:rPr>
          <w:rFonts w:cs="Arial"/>
          <w:color w:val="FF0000"/>
          <w:sz w:val="28"/>
          <w:szCs w:val="28"/>
        </w:rPr>
      </w:pPr>
    </w:p>
    <w:p w:rsidR="008B7F32" w:rsidRDefault="008B7F32" w:rsidP="00F1189D">
      <w:pPr>
        <w:rPr>
          <w:rFonts w:cs="Arial"/>
          <w:color w:val="FF0000"/>
          <w:sz w:val="28"/>
          <w:szCs w:val="28"/>
        </w:rPr>
      </w:pPr>
    </w:p>
    <w:p w:rsidR="008B7F32" w:rsidRDefault="008B7F32" w:rsidP="00F1189D">
      <w:pPr>
        <w:rPr>
          <w:rFonts w:cs="Arial"/>
          <w:color w:val="FF0000"/>
          <w:sz w:val="28"/>
          <w:szCs w:val="28"/>
        </w:rPr>
      </w:pPr>
      <w:bookmarkStart w:id="0" w:name="_GoBack"/>
      <w:bookmarkEnd w:id="0"/>
    </w:p>
    <w:sectPr w:rsidR="008B7F32" w:rsidSect="00F42748">
      <w:footerReference w:type="default" r:id="rId10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48" w:rsidRDefault="00F42748" w:rsidP="00F42748">
      <w:pPr>
        <w:spacing w:after="0" w:line="240" w:lineRule="auto"/>
      </w:pPr>
      <w:r>
        <w:separator/>
      </w:r>
    </w:p>
  </w:endnote>
  <w:endnote w:type="continuationSeparator" w:id="0">
    <w:p w:rsidR="00F42748" w:rsidRDefault="00F42748" w:rsidP="00F4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48" w:rsidRDefault="00F42748" w:rsidP="00F42748">
    <w:pPr>
      <w:pStyle w:val="Footer"/>
      <w:jc w:val="right"/>
    </w:pPr>
  </w:p>
  <w:p w:rsidR="00F42748" w:rsidRDefault="00F42748" w:rsidP="00F42748">
    <w:pPr>
      <w:pStyle w:val="Footer"/>
      <w:jc w:val="right"/>
    </w:pPr>
    <w:r>
      <w:rPr>
        <w:noProof/>
      </w:rPr>
      <w:drawing>
        <wp:inline distT="0" distB="0" distL="0" distR="0" wp14:anchorId="4E553419" wp14:editId="35BC8264">
          <wp:extent cx="1257300" cy="693682"/>
          <wp:effectExtent l="0" t="0" r="0" b="0"/>
          <wp:docPr id="2" name="Picture 2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48" w:rsidRDefault="00F42748" w:rsidP="00F42748">
      <w:pPr>
        <w:spacing w:after="0" w:line="240" w:lineRule="auto"/>
      </w:pPr>
      <w:r>
        <w:separator/>
      </w:r>
    </w:p>
  </w:footnote>
  <w:footnote w:type="continuationSeparator" w:id="0">
    <w:p w:rsidR="00F42748" w:rsidRDefault="00F42748" w:rsidP="00F4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7A6"/>
    <w:multiLevelType w:val="hybridMultilevel"/>
    <w:tmpl w:val="C1C2E3BC"/>
    <w:lvl w:ilvl="0" w:tplc="E948FF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939"/>
    <w:multiLevelType w:val="hybridMultilevel"/>
    <w:tmpl w:val="344474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B4563"/>
    <w:multiLevelType w:val="hybridMultilevel"/>
    <w:tmpl w:val="B310F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850"/>
    <w:multiLevelType w:val="hybridMultilevel"/>
    <w:tmpl w:val="089EEB48"/>
    <w:lvl w:ilvl="0" w:tplc="36CC8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01E"/>
    <w:multiLevelType w:val="hybridMultilevel"/>
    <w:tmpl w:val="DDA0F5BA"/>
    <w:lvl w:ilvl="0" w:tplc="3B00CE6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36668"/>
    <w:multiLevelType w:val="hybridMultilevel"/>
    <w:tmpl w:val="F12CC3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75E38"/>
    <w:multiLevelType w:val="hybridMultilevel"/>
    <w:tmpl w:val="B8C60F9C"/>
    <w:lvl w:ilvl="0" w:tplc="F7F04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6E3B"/>
    <w:multiLevelType w:val="hybridMultilevel"/>
    <w:tmpl w:val="45CADEA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EE0"/>
    <w:multiLevelType w:val="hybridMultilevel"/>
    <w:tmpl w:val="C186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4929"/>
    <w:multiLevelType w:val="hybridMultilevel"/>
    <w:tmpl w:val="DDA0F5BA"/>
    <w:lvl w:ilvl="0" w:tplc="3B00CE6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82B39"/>
    <w:multiLevelType w:val="hybridMultilevel"/>
    <w:tmpl w:val="58C84A08"/>
    <w:lvl w:ilvl="0" w:tplc="8D7C7A3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6A3E1B"/>
    <w:multiLevelType w:val="hybridMultilevel"/>
    <w:tmpl w:val="AB7AD144"/>
    <w:lvl w:ilvl="0" w:tplc="ACCC9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31C80"/>
    <w:multiLevelType w:val="hybridMultilevel"/>
    <w:tmpl w:val="313C352E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6B20"/>
    <w:multiLevelType w:val="hybridMultilevel"/>
    <w:tmpl w:val="E534A88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28E1CE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5466"/>
    <w:multiLevelType w:val="hybridMultilevel"/>
    <w:tmpl w:val="2E38956C"/>
    <w:lvl w:ilvl="0" w:tplc="83F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472BD"/>
    <w:multiLevelType w:val="hybridMultilevel"/>
    <w:tmpl w:val="1C369A28"/>
    <w:lvl w:ilvl="0" w:tplc="3B00C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97766"/>
    <w:multiLevelType w:val="hybridMultilevel"/>
    <w:tmpl w:val="8214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7853"/>
    <w:multiLevelType w:val="hybridMultilevel"/>
    <w:tmpl w:val="CC3474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B4D0E"/>
    <w:multiLevelType w:val="hybridMultilevel"/>
    <w:tmpl w:val="B8181EC2"/>
    <w:lvl w:ilvl="0" w:tplc="5BDC9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6745F"/>
    <w:multiLevelType w:val="hybridMultilevel"/>
    <w:tmpl w:val="48820562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C26B0"/>
    <w:multiLevelType w:val="hybridMultilevel"/>
    <w:tmpl w:val="F19E01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5527"/>
    <w:multiLevelType w:val="hybridMultilevel"/>
    <w:tmpl w:val="E9CE1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A64F20"/>
    <w:multiLevelType w:val="hybridMultilevel"/>
    <w:tmpl w:val="A0C2D32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B7808"/>
    <w:multiLevelType w:val="hybridMultilevel"/>
    <w:tmpl w:val="4AEE0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03A6C"/>
    <w:multiLevelType w:val="hybridMultilevel"/>
    <w:tmpl w:val="7936676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AA016B9"/>
    <w:multiLevelType w:val="hybridMultilevel"/>
    <w:tmpl w:val="6548F9EA"/>
    <w:lvl w:ilvl="0" w:tplc="C2501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D630E"/>
    <w:multiLevelType w:val="hybridMultilevel"/>
    <w:tmpl w:val="F5AC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42D2A"/>
    <w:multiLevelType w:val="hybridMultilevel"/>
    <w:tmpl w:val="A5785668"/>
    <w:lvl w:ilvl="0" w:tplc="ACCC9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83F0C"/>
    <w:multiLevelType w:val="hybridMultilevel"/>
    <w:tmpl w:val="FD6A953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700AE"/>
    <w:multiLevelType w:val="hybridMultilevel"/>
    <w:tmpl w:val="DF3E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13504"/>
    <w:multiLevelType w:val="hybridMultilevel"/>
    <w:tmpl w:val="06DEDFAC"/>
    <w:lvl w:ilvl="0" w:tplc="83F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AB26B1"/>
    <w:multiLevelType w:val="hybridMultilevel"/>
    <w:tmpl w:val="F8CC60F8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749CB2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B220E"/>
    <w:multiLevelType w:val="hybridMultilevel"/>
    <w:tmpl w:val="AFF004F0"/>
    <w:lvl w:ilvl="0" w:tplc="130272A6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8E97891"/>
    <w:multiLevelType w:val="hybridMultilevel"/>
    <w:tmpl w:val="4C6C59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D94367"/>
    <w:multiLevelType w:val="hybridMultilevel"/>
    <w:tmpl w:val="03C4D9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451F18"/>
    <w:multiLevelType w:val="hybridMultilevel"/>
    <w:tmpl w:val="CFF0E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11A46"/>
    <w:multiLevelType w:val="hybridMultilevel"/>
    <w:tmpl w:val="A1AA7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E6DE7"/>
    <w:multiLevelType w:val="hybridMultilevel"/>
    <w:tmpl w:val="F118E04C"/>
    <w:lvl w:ilvl="0" w:tplc="C004D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10B7F"/>
    <w:multiLevelType w:val="hybridMultilevel"/>
    <w:tmpl w:val="6F06AA52"/>
    <w:lvl w:ilvl="0" w:tplc="7842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780C3E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1"/>
  </w:num>
  <w:num w:numId="4">
    <w:abstractNumId w:val="25"/>
  </w:num>
  <w:num w:numId="5">
    <w:abstractNumId w:val="26"/>
  </w:num>
  <w:num w:numId="6">
    <w:abstractNumId w:val="35"/>
  </w:num>
  <w:num w:numId="7">
    <w:abstractNumId w:val="32"/>
  </w:num>
  <w:num w:numId="8">
    <w:abstractNumId w:val="36"/>
  </w:num>
  <w:num w:numId="9">
    <w:abstractNumId w:val="23"/>
  </w:num>
  <w:num w:numId="10">
    <w:abstractNumId w:val="2"/>
  </w:num>
  <w:num w:numId="11">
    <w:abstractNumId w:val="16"/>
  </w:num>
  <w:num w:numId="12">
    <w:abstractNumId w:val="24"/>
  </w:num>
  <w:num w:numId="13">
    <w:abstractNumId w:val="34"/>
  </w:num>
  <w:num w:numId="14">
    <w:abstractNumId w:val="17"/>
  </w:num>
  <w:num w:numId="15">
    <w:abstractNumId w:val="5"/>
  </w:num>
  <w:num w:numId="16">
    <w:abstractNumId w:val="9"/>
  </w:num>
  <w:num w:numId="17">
    <w:abstractNumId w:val="14"/>
  </w:num>
  <w:num w:numId="18">
    <w:abstractNumId w:val="30"/>
  </w:num>
  <w:num w:numId="19">
    <w:abstractNumId w:val="18"/>
  </w:num>
  <w:num w:numId="20">
    <w:abstractNumId w:val="37"/>
  </w:num>
  <w:num w:numId="21">
    <w:abstractNumId w:val="6"/>
  </w:num>
  <w:num w:numId="22">
    <w:abstractNumId w:val="3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19"/>
  </w:num>
  <w:num w:numId="28">
    <w:abstractNumId w:val="0"/>
  </w:num>
  <w:num w:numId="29">
    <w:abstractNumId w:val="28"/>
  </w:num>
  <w:num w:numId="30">
    <w:abstractNumId w:val="7"/>
  </w:num>
  <w:num w:numId="31">
    <w:abstractNumId w:val="22"/>
  </w:num>
  <w:num w:numId="32">
    <w:abstractNumId w:val="31"/>
  </w:num>
  <w:num w:numId="33">
    <w:abstractNumId w:val="12"/>
  </w:num>
  <w:num w:numId="34">
    <w:abstractNumId w:val="13"/>
  </w:num>
  <w:num w:numId="35">
    <w:abstractNumId w:val="38"/>
  </w:num>
  <w:num w:numId="36">
    <w:abstractNumId w:val="27"/>
  </w:num>
  <w:num w:numId="37">
    <w:abstractNumId w:val="11"/>
  </w:num>
  <w:num w:numId="38">
    <w:abstractNumId w:val="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F"/>
    <w:rsid w:val="00022A33"/>
    <w:rsid w:val="000B4AC0"/>
    <w:rsid w:val="001203F4"/>
    <w:rsid w:val="0029646C"/>
    <w:rsid w:val="003F7870"/>
    <w:rsid w:val="004036CE"/>
    <w:rsid w:val="005E7A78"/>
    <w:rsid w:val="00785571"/>
    <w:rsid w:val="0084353A"/>
    <w:rsid w:val="008670C9"/>
    <w:rsid w:val="008B7F32"/>
    <w:rsid w:val="008E218B"/>
    <w:rsid w:val="00904C71"/>
    <w:rsid w:val="00AF2A5F"/>
    <w:rsid w:val="00CA2AC1"/>
    <w:rsid w:val="00CC7E15"/>
    <w:rsid w:val="00EE0D60"/>
    <w:rsid w:val="00F1189D"/>
    <w:rsid w:val="00F42748"/>
    <w:rsid w:val="00F60EFD"/>
    <w:rsid w:val="00F81CF0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48"/>
  </w:style>
  <w:style w:type="paragraph" w:styleId="Footer">
    <w:name w:val="footer"/>
    <w:basedOn w:val="Normal"/>
    <w:link w:val="FooterChar"/>
    <w:uiPriority w:val="99"/>
    <w:unhideWhenUsed/>
    <w:rsid w:val="00F4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48"/>
  </w:style>
  <w:style w:type="paragraph" w:styleId="Footer">
    <w:name w:val="footer"/>
    <w:basedOn w:val="Normal"/>
    <w:link w:val="FooterChar"/>
    <w:uiPriority w:val="99"/>
    <w:unhideWhenUsed/>
    <w:rsid w:val="00F4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Wasmund, Susan</dc:creator>
  <cp:lastModifiedBy>Sue Tenney</cp:lastModifiedBy>
  <cp:revision>11</cp:revision>
  <cp:lastPrinted>2014-09-08T18:26:00Z</cp:lastPrinted>
  <dcterms:created xsi:type="dcterms:W3CDTF">2014-06-02T11:56:00Z</dcterms:created>
  <dcterms:modified xsi:type="dcterms:W3CDTF">2015-05-19T18:44:00Z</dcterms:modified>
</cp:coreProperties>
</file>