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7B" w:rsidRDefault="0077607B" w:rsidP="001F4E93">
      <w:pPr>
        <w:pStyle w:val="ListParagraph"/>
        <w:spacing w:line="240" w:lineRule="auto"/>
        <w:ind w:left="0"/>
        <w:rPr>
          <w:rFonts w:cs="Arial"/>
          <w:color w:val="BFBFBF" w:themeColor="background1" w:themeShade="BF"/>
          <w:sz w:val="24"/>
          <w:szCs w:val="24"/>
        </w:rPr>
      </w:pPr>
      <w:r w:rsidRPr="00350B67">
        <w:rPr>
          <w:rFonts w:cs="Arial"/>
          <w:color w:val="BFBFBF" w:themeColor="background1" w:themeShade="BF"/>
          <w:sz w:val="24"/>
          <w:szCs w:val="24"/>
        </w:rPr>
        <w:t>Energy Explorations</w:t>
      </w:r>
      <w:r w:rsidR="001F4E93" w:rsidRPr="00350B67">
        <w:rPr>
          <w:rFonts w:cs="Arial"/>
          <w:color w:val="BFBFBF" w:themeColor="background1" w:themeShade="BF"/>
          <w:sz w:val="24"/>
          <w:szCs w:val="24"/>
        </w:rPr>
        <w:t xml:space="preserve"> Outline</w:t>
      </w:r>
    </w:p>
    <w:p w:rsidR="00350B67" w:rsidRPr="00350B67" w:rsidRDefault="00350B67" w:rsidP="001F4E93">
      <w:pPr>
        <w:pStyle w:val="ListParagraph"/>
        <w:spacing w:line="240" w:lineRule="auto"/>
        <w:ind w:left="0"/>
        <w:rPr>
          <w:rFonts w:cs="Arial"/>
          <w:color w:val="BFBFBF" w:themeColor="background1" w:themeShade="BF"/>
          <w:sz w:val="24"/>
          <w:szCs w:val="24"/>
        </w:rPr>
      </w:pPr>
      <w:r>
        <w:rPr>
          <w:rFonts w:cs="Arial"/>
          <w:color w:val="BFBFBF" w:themeColor="background1" w:themeShade="BF"/>
          <w:sz w:val="24"/>
          <w:szCs w:val="24"/>
        </w:rPr>
        <w:t>Station 9</w:t>
      </w:r>
    </w:p>
    <w:p w:rsidR="00C86858" w:rsidRPr="00A164E2" w:rsidRDefault="00A164E2" w:rsidP="008048E3">
      <w:pPr>
        <w:jc w:val="center"/>
        <w:rPr>
          <w:rFonts w:cs="Arial"/>
          <w:b/>
          <w:sz w:val="48"/>
          <w:szCs w:val="48"/>
        </w:rPr>
      </w:pPr>
      <w:r w:rsidRPr="00A164E2">
        <w:rPr>
          <w:rFonts w:cs="Arial"/>
          <w:b/>
          <w:sz w:val="48"/>
          <w:szCs w:val="48"/>
        </w:rPr>
        <w:t xml:space="preserve">Light </w:t>
      </w:r>
      <w:r w:rsidR="008048E3" w:rsidRPr="00A164E2">
        <w:rPr>
          <w:rFonts w:cs="Arial"/>
          <w:b/>
          <w:sz w:val="48"/>
          <w:szCs w:val="48"/>
        </w:rPr>
        <w:t>Reflection Station</w:t>
      </w:r>
    </w:p>
    <w:p w:rsidR="008048E3" w:rsidRPr="0094427E" w:rsidRDefault="008048E3" w:rsidP="008048E3">
      <w:pPr>
        <w:spacing w:line="240" w:lineRule="auto"/>
        <w:rPr>
          <w:rFonts w:cs="Arial"/>
          <w:b/>
          <w:sz w:val="24"/>
          <w:szCs w:val="24"/>
        </w:rPr>
      </w:pPr>
      <w:r w:rsidRPr="0094427E">
        <w:rPr>
          <w:rFonts w:cs="Arial"/>
          <w:b/>
          <w:sz w:val="24"/>
          <w:szCs w:val="24"/>
        </w:rPr>
        <w:t>Materials:</w:t>
      </w:r>
    </w:p>
    <w:p w:rsidR="008048E3" w:rsidRPr="0094427E" w:rsidRDefault="008048E3" w:rsidP="00B2392D">
      <w:pPr>
        <w:spacing w:after="0" w:line="240" w:lineRule="auto"/>
        <w:rPr>
          <w:rFonts w:cs="Arial"/>
          <w:sz w:val="24"/>
          <w:szCs w:val="24"/>
        </w:rPr>
      </w:pPr>
      <w:r w:rsidRPr="0094427E">
        <w:rPr>
          <w:rFonts w:cs="Arial"/>
          <w:sz w:val="24"/>
          <w:szCs w:val="24"/>
        </w:rPr>
        <w:tab/>
      </w:r>
      <w:r w:rsidR="00BC1E8F">
        <w:rPr>
          <w:rFonts w:cs="Arial"/>
          <w:sz w:val="24"/>
          <w:szCs w:val="24"/>
        </w:rPr>
        <w:t>Laser &amp; Light Angles Diagram</w:t>
      </w:r>
      <w:r w:rsidR="00BC1E8F">
        <w:rPr>
          <w:rFonts w:cs="Arial"/>
          <w:sz w:val="24"/>
          <w:szCs w:val="24"/>
        </w:rPr>
        <w:tab/>
      </w:r>
      <w:r w:rsidR="00BC1E8F">
        <w:rPr>
          <w:rFonts w:cs="Arial"/>
          <w:sz w:val="24"/>
          <w:szCs w:val="24"/>
        </w:rPr>
        <w:tab/>
      </w:r>
      <w:r w:rsidR="00BC1E8F">
        <w:rPr>
          <w:rFonts w:cs="Arial"/>
          <w:sz w:val="24"/>
          <w:szCs w:val="24"/>
        </w:rPr>
        <w:tab/>
      </w:r>
      <w:r w:rsidRPr="0094427E">
        <w:rPr>
          <w:rFonts w:cs="Arial"/>
          <w:sz w:val="24"/>
          <w:szCs w:val="24"/>
        </w:rPr>
        <w:t>Laser</w:t>
      </w:r>
      <w:r w:rsidR="00384109">
        <w:rPr>
          <w:rFonts w:cs="Arial"/>
          <w:sz w:val="24"/>
          <w:szCs w:val="24"/>
        </w:rPr>
        <w:t xml:space="preserve"> Maze Game</w:t>
      </w:r>
    </w:p>
    <w:p w:rsidR="00730EC6" w:rsidRDefault="008048E3" w:rsidP="00B2392D">
      <w:pPr>
        <w:spacing w:after="0" w:line="240" w:lineRule="auto"/>
        <w:rPr>
          <w:rFonts w:cs="Arial"/>
          <w:sz w:val="24"/>
          <w:szCs w:val="24"/>
        </w:rPr>
      </w:pPr>
      <w:r w:rsidRPr="0094427E">
        <w:rPr>
          <w:rFonts w:cs="Arial"/>
          <w:sz w:val="24"/>
          <w:szCs w:val="24"/>
        </w:rPr>
        <w:tab/>
        <w:t xml:space="preserve">Mirrors </w:t>
      </w:r>
      <w:r w:rsidR="00681031">
        <w:rPr>
          <w:rFonts w:cs="Arial"/>
          <w:sz w:val="24"/>
          <w:szCs w:val="24"/>
        </w:rPr>
        <w:tab/>
      </w:r>
      <w:bookmarkStart w:id="0" w:name="_GoBack"/>
      <w:bookmarkEnd w:id="0"/>
      <w:r w:rsidR="00A164E2">
        <w:rPr>
          <w:rFonts w:cs="Arial"/>
          <w:sz w:val="24"/>
          <w:szCs w:val="24"/>
        </w:rPr>
        <w:tab/>
      </w:r>
      <w:r w:rsidR="00A164E2">
        <w:rPr>
          <w:rFonts w:cs="Arial"/>
          <w:sz w:val="24"/>
          <w:szCs w:val="24"/>
        </w:rPr>
        <w:tab/>
      </w:r>
      <w:r w:rsidR="00A164E2">
        <w:rPr>
          <w:rFonts w:cs="Arial"/>
          <w:sz w:val="24"/>
          <w:szCs w:val="24"/>
        </w:rPr>
        <w:tab/>
      </w:r>
      <w:r w:rsidR="00A164E2">
        <w:rPr>
          <w:rFonts w:cs="Arial"/>
          <w:sz w:val="24"/>
          <w:szCs w:val="24"/>
        </w:rPr>
        <w:tab/>
      </w:r>
      <w:r w:rsidR="00384109">
        <w:rPr>
          <w:rFonts w:cs="Arial"/>
          <w:sz w:val="24"/>
          <w:szCs w:val="24"/>
        </w:rPr>
        <w:t xml:space="preserve">Reverse </w:t>
      </w:r>
      <w:r w:rsidR="00BC1E8F">
        <w:rPr>
          <w:rFonts w:cs="Arial"/>
          <w:sz w:val="24"/>
          <w:szCs w:val="24"/>
        </w:rPr>
        <w:t>W</w:t>
      </w:r>
      <w:r w:rsidR="00384109">
        <w:rPr>
          <w:rFonts w:cs="Arial"/>
          <w:sz w:val="24"/>
          <w:szCs w:val="24"/>
        </w:rPr>
        <w:t xml:space="preserve">riting </w:t>
      </w:r>
      <w:r w:rsidR="00BC1E8F">
        <w:rPr>
          <w:rFonts w:cs="Arial"/>
          <w:sz w:val="24"/>
          <w:szCs w:val="24"/>
        </w:rPr>
        <w:t>G</w:t>
      </w:r>
      <w:r w:rsidR="00384109">
        <w:rPr>
          <w:rFonts w:cs="Arial"/>
          <w:sz w:val="24"/>
          <w:szCs w:val="24"/>
        </w:rPr>
        <w:t>raphics</w:t>
      </w:r>
      <w:r w:rsidR="001F4E93">
        <w:rPr>
          <w:rFonts w:cs="Arial"/>
          <w:sz w:val="24"/>
          <w:szCs w:val="24"/>
        </w:rPr>
        <w:tab/>
      </w:r>
      <w:r w:rsidR="00A164E2">
        <w:rPr>
          <w:rFonts w:cs="Arial"/>
          <w:sz w:val="24"/>
          <w:szCs w:val="24"/>
        </w:rPr>
        <w:tab/>
      </w:r>
      <w:r w:rsidR="00A164E2">
        <w:rPr>
          <w:rFonts w:cs="Arial"/>
          <w:sz w:val="24"/>
          <w:szCs w:val="24"/>
        </w:rPr>
        <w:tab/>
      </w:r>
      <w:r w:rsidR="00A164E2">
        <w:rPr>
          <w:rFonts w:cs="Arial"/>
          <w:sz w:val="24"/>
          <w:szCs w:val="24"/>
        </w:rPr>
        <w:tab/>
      </w:r>
      <w:r w:rsidR="00A164E2">
        <w:rPr>
          <w:rFonts w:cs="Arial"/>
          <w:sz w:val="24"/>
          <w:szCs w:val="24"/>
        </w:rPr>
        <w:tab/>
      </w:r>
      <w:r w:rsidR="00A164E2">
        <w:rPr>
          <w:rFonts w:cs="Arial"/>
          <w:sz w:val="24"/>
          <w:szCs w:val="24"/>
        </w:rPr>
        <w:tab/>
      </w:r>
      <w:r w:rsidR="00730EC6">
        <w:rPr>
          <w:rFonts w:cs="Arial"/>
          <w:sz w:val="24"/>
          <w:szCs w:val="24"/>
        </w:rPr>
        <w:tab/>
      </w:r>
    </w:p>
    <w:p w:rsidR="00730EC6" w:rsidRPr="0004343D" w:rsidRDefault="00073A6A" w:rsidP="00B2392D">
      <w:pPr>
        <w:spacing w:after="0" w:line="240" w:lineRule="auto"/>
        <w:rPr>
          <w:rFonts w:cs="Arial"/>
          <w:b/>
          <w:sz w:val="28"/>
          <w:szCs w:val="28"/>
        </w:rPr>
      </w:pPr>
      <w:r w:rsidRPr="0004343D">
        <w:rPr>
          <w:rFonts w:cs="Arial"/>
          <w:b/>
          <w:sz w:val="28"/>
          <w:szCs w:val="28"/>
        </w:rPr>
        <w:t>Introduction to Light Reflection:</w:t>
      </w:r>
    </w:p>
    <w:p w:rsidR="0022214F" w:rsidRDefault="0004343D" w:rsidP="0004343D">
      <w:pPr>
        <w:pStyle w:val="ListParagraph"/>
        <w:numPr>
          <w:ilvl w:val="0"/>
          <w:numId w:val="23"/>
        </w:numPr>
        <w:spacing w:after="0" w:line="240" w:lineRule="auto"/>
        <w:rPr>
          <w:rFonts w:cs="Arial"/>
          <w:sz w:val="24"/>
          <w:szCs w:val="24"/>
        </w:rPr>
      </w:pPr>
      <w:r w:rsidRPr="0004343D">
        <w:rPr>
          <w:rFonts w:cs="Arial"/>
          <w:sz w:val="24"/>
          <w:szCs w:val="24"/>
        </w:rPr>
        <w:t xml:space="preserve">We use light energy every day. What are some ways we use light? </w:t>
      </w:r>
      <w:r w:rsidRPr="0000580C">
        <w:rPr>
          <w:rFonts w:cs="Arial"/>
          <w:i/>
          <w:sz w:val="24"/>
          <w:szCs w:val="24"/>
        </w:rPr>
        <w:t>(</w:t>
      </w:r>
      <w:proofErr w:type="gramStart"/>
      <w:r w:rsidRPr="0000580C">
        <w:rPr>
          <w:rFonts w:cs="Arial"/>
          <w:i/>
          <w:sz w:val="24"/>
          <w:szCs w:val="24"/>
        </w:rPr>
        <w:t>various</w:t>
      </w:r>
      <w:proofErr w:type="gramEnd"/>
      <w:r w:rsidRPr="0000580C">
        <w:rPr>
          <w:rFonts w:cs="Arial"/>
          <w:i/>
          <w:sz w:val="24"/>
          <w:szCs w:val="24"/>
        </w:rPr>
        <w:t xml:space="preserve"> answers: so we can see, plants can grow-photosynthesis, to generate electricity-solar panel, etc.)</w:t>
      </w:r>
    </w:p>
    <w:p w:rsidR="0004343D" w:rsidRDefault="0004343D" w:rsidP="0004343D">
      <w:pPr>
        <w:pStyle w:val="ListParagraph"/>
        <w:numPr>
          <w:ilvl w:val="0"/>
          <w:numId w:val="23"/>
        </w:numPr>
        <w:spacing w:after="0" w:line="240" w:lineRule="auto"/>
        <w:rPr>
          <w:rFonts w:cs="Arial"/>
          <w:sz w:val="24"/>
          <w:szCs w:val="24"/>
        </w:rPr>
      </w:pPr>
      <w:r>
        <w:rPr>
          <w:rFonts w:cs="Arial"/>
          <w:sz w:val="24"/>
          <w:szCs w:val="24"/>
        </w:rPr>
        <w:t>Light energy travels in waves. An</w:t>
      </w:r>
      <w:r w:rsidR="003B43D1">
        <w:rPr>
          <w:rFonts w:cs="Arial"/>
          <w:sz w:val="24"/>
          <w:szCs w:val="24"/>
        </w:rPr>
        <w:t>d</w:t>
      </w:r>
      <w:r>
        <w:rPr>
          <w:rFonts w:cs="Arial"/>
          <w:sz w:val="24"/>
          <w:szCs w:val="24"/>
        </w:rPr>
        <w:t xml:space="preserve"> those waves always travel in straight lines unless they are reflected or refracted. At this station we are exploring light reflection.</w:t>
      </w:r>
    </w:p>
    <w:p w:rsidR="0004343D" w:rsidRPr="0004343D" w:rsidRDefault="0004343D" w:rsidP="0004343D">
      <w:pPr>
        <w:pStyle w:val="ListParagraph"/>
        <w:numPr>
          <w:ilvl w:val="0"/>
          <w:numId w:val="23"/>
        </w:numPr>
        <w:spacing w:after="0" w:line="240" w:lineRule="auto"/>
        <w:rPr>
          <w:rFonts w:cs="Arial"/>
          <w:sz w:val="24"/>
          <w:szCs w:val="24"/>
        </w:rPr>
      </w:pPr>
      <w:r>
        <w:rPr>
          <w:rFonts w:cs="Arial"/>
          <w:sz w:val="24"/>
          <w:szCs w:val="24"/>
        </w:rPr>
        <w:t xml:space="preserve">How do we see things? We see the light waves that bounce off of things. Look at me. </w:t>
      </w:r>
      <w:r w:rsidR="0000580C">
        <w:rPr>
          <w:rFonts w:cs="Arial"/>
          <w:sz w:val="24"/>
          <w:szCs w:val="24"/>
        </w:rPr>
        <w:t>You are really seeing reflected light waves. Think about it</w:t>
      </w:r>
      <w:r w:rsidR="00350B67">
        <w:rPr>
          <w:rFonts w:cs="Arial"/>
          <w:sz w:val="24"/>
          <w:szCs w:val="24"/>
        </w:rPr>
        <w:t>.</w:t>
      </w:r>
      <w:r w:rsidR="0000580C">
        <w:rPr>
          <w:rFonts w:cs="Arial"/>
          <w:sz w:val="24"/>
          <w:szCs w:val="24"/>
        </w:rPr>
        <w:t xml:space="preserve"> When there are no light waves, you can’t see anything.</w:t>
      </w:r>
    </w:p>
    <w:p w:rsidR="0004343D" w:rsidRDefault="0004343D" w:rsidP="002B5E8F">
      <w:pPr>
        <w:spacing w:after="0" w:line="240" w:lineRule="auto"/>
        <w:rPr>
          <w:rFonts w:cs="Arial"/>
          <w:b/>
          <w:sz w:val="24"/>
          <w:szCs w:val="24"/>
        </w:rPr>
      </w:pPr>
    </w:p>
    <w:p w:rsidR="0004343D" w:rsidRPr="00B83654" w:rsidRDefault="0004343D" w:rsidP="002B5E8F">
      <w:pPr>
        <w:spacing w:after="0" w:line="240" w:lineRule="auto"/>
        <w:rPr>
          <w:rFonts w:cs="Arial"/>
          <w:b/>
          <w:sz w:val="28"/>
          <w:szCs w:val="28"/>
        </w:rPr>
      </w:pPr>
      <w:r w:rsidRPr="00B83654">
        <w:rPr>
          <w:rFonts w:cs="Arial"/>
          <w:b/>
          <w:sz w:val="28"/>
          <w:szCs w:val="28"/>
        </w:rPr>
        <w:t>Activity #1: Mirrors</w:t>
      </w:r>
      <w:r w:rsidR="005A08BC" w:rsidRPr="00B83654">
        <w:rPr>
          <w:rFonts w:cs="Arial"/>
          <w:b/>
          <w:sz w:val="28"/>
          <w:szCs w:val="28"/>
        </w:rPr>
        <w:t xml:space="preserve"> &amp; Reflection</w:t>
      </w:r>
    </w:p>
    <w:p w:rsidR="00B5589B" w:rsidRPr="0004343D" w:rsidRDefault="00A164E2" w:rsidP="0004343D">
      <w:pPr>
        <w:pStyle w:val="ListParagraph"/>
        <w:numPr>
          <w:ilvl w:val="0"/>
          <w:numId w:val="22"/>
        </w:numPr>
        <w:spacing w:after="0" w:line="240" w:lineRule="auto"/>
        <w:rPr>
          <w:rFonts w:cs="Arial"/>
          <w:sz w:val="24"/>
          <w:szCs w:val="24"/>
        </w:rPr>
      </w:pPr>
      <w:r w:rsidRPr="0004343D">
        <w:rPr>
          <w:rFonts w:cs="Arial"/>
          <w:sz w:val="24"/>
          <w:szCs w:val="24"/>
        </w:rPr>
        <w:t xml:space="preserve">How does a mirror work?  </w:t>
      </w:r>
      <w:r w:rsidR="00C06375" w:rsidRPr="0004343D">
        <w:rPr>
          <w:rFonts w:cs="Arial"/>
          <w:i/>
          <w:sz w:val="24"/>
          <w:szCs w:val="24"/>
        </w:rPr>
        <w:t>It is a thin piece of aluminum or silver on the back of a piece of high quality glass. It reflects most of the light that hits it.</w:t>
      </w:r>
    </w:p>
    <w:p w:rsidR="0000580C" w:rsidRDefault="0000580C" w:rsidP="0000580C">
      <w:pPr>
        <w:pStyle w:val="ListParagraph"/>
        <w:numPr>
          <w:ilvl w:val="0"/>
          <w:numId w:val="22"/>
        </w:numPr>
        <w:spacing w:after="0" w:line="240" w:lineRule="auto"/>
        <w:rPr>
          <w:rFonts w:cs="Arial"/>
          <w:sz w:val="24"/>
          <w:szCs w:val="24"/>
        </w:rPr>
      </w:pPr>
      <w:r>
        <w:rPr>
          <w:rFonts w:cs="Arial"/>
          <w:sz w:val="24"/>
          <w:szCs w:val="24"/>
        </w:rPr>
        <w:t xml:space="preserve">Light reflects in a predictable manner. </w:t>
      </w:r>
      <w:r w:rsidR="004A493F" w:rsidRPr="0000580C">
        <w:rPr>
          <w:rFonts w:cs="Arial"/>
          <w:sz w:val="24"/>
          <w:szCs w:val="24"/>
        </w:rPr>
        <w:t>When light hits a mirror, there are two light rays: incoming and outgoing</w:t>
      </w:r>
      <w:r w:rsidR="00410CC1" w:rsidRPr="0000580C">
        <w:rPr>
          <w:rFonts w:cs="Arial"/>
          <w:sz w:val="24"/>
          <w:szCs w:val="24"/>
        </w:rPr>
        <w:t>.</w:t>
      </w:r>
      <w:r>
        <w:rPr>
          <w:rFonts w:cs="Arial"/>
          <w:sz w:val="24"/>
          <w:szCs w:val="24"/>
        </w:rPr>
        <w:t xml:space="preserve">  Let’s see how this works.</w:t>
      </w:r>
    </w:p>
    <w:p w:rsidR="0000580C" w:rsidRPr="0000580C" w:rsidRDefault="0000580C" w:rsidP="0000580C">
      <w:pPr>
        <w:pStyle w:val="ListParagraph"/>
        <w:numPr>
          <w:ilvl w:val="1"/>
          <w:numId w:val="22"/>
        </w:numPr>
        <w:spacing w:after="0" w:line="240" w:lineRule="auto"/>
        <w:rPr>
          <w:rFonts w:cs="Arial"/>
          <w:i/>
          <w:sz w:val="24"/>
          <w:szCs w:val="24"/>
        </w:rPr>
      </w:pPr>
      <w:r w:rsidRPr="0000580C">
        <w:rPr>
          <w:rFonts w:cs="Arial"/>
          <w:i/>
          <w:sz w:val="24"/>
          <w:szCs w:val="24"/>
        </w:rPr>
        <w:t xml:space="preserve">Have the students work in pairs. You might need to participate </w:t>
      </w:r>
      <w:r w:rsidR="005A08BC">
        <w:rPr>
          <w:rFonts w:cs="Arial"/>
          <w:i/>
          <w:sz w:val="24"/>
          <w:szCs w:val="24"/>
        </w:rPr>
        <w:t>when your group has an</w:t>
      </w:r>
      <w:r w:rsidRPr="0000580C">
        <w:rPr>
          <w:rFonts w:cs="Arial"/>
          <w:i/>
          <w:sz w:val="24"/>
          <w:szCs w:val="24"/>
        </w:rPr>
        <w:t xml:space="preserve"> uneven number. Each pair gets one mirror. </w:t>
      </w:r>
    </w:p>
    <w:p w:rsidR="00410CC1" w:rsidRPr="0000580C" w:rsidRDefault="0000580C" w:rsidP="0000580C">
      <w:pPr>
        <w:pStyle w:val="ListParagraph"/>
        <w:numPr>
          <w:ilvl w:val="1"/>
          <w:numId w:val="22"/>
        </w:numPr>
        <w:spacing w:after="0" w:line="240" w:lineRule="auto"/>
        <w:rPr>
          <w:rFonts w:cs="Arial"/>
          <w:i/>
          <w:sz w:val="24"/>
          <w:szCs w:val="24"/>
        </w:rPr>
      </w:pPr>
      <w:r w:rsidRPr="0000580C">
        <w:rPr>
          <w:rFonts w:cs="Arial"/>
          <w:i/>
          <w:sz w:val="24"/>
          <w:szCs w:val="24"/>
        </w:rPr>
        <w:t>Partners stand shoulder to shoulder. H</w:t>
      </w:r>
      <w:r w:rsidR="004A493F" w:rsidRPr="0000580C">
        <w:rPr>
          <w:rFonts w:cs="Arial"/>
          <w:i/>
          <w:sz w:val="24"/>
          <w:szCs w:val="24"/>
        </w:rPr>
        <w:t xml:space="preserve">ave </w:t>
      </w:r>
      <w:r w:rsidRPr="0000580C">
        <w:rPr>
          <w:rFonts w:cs="Arial"/>
          <w:i/>
          <w:sz w:val="24"/>
          <w:szCs w:val="24"/>
        </w:rPr>
        <w:t>one</w:t>
      </w:r>
      <w:r w:rsidR="004A493F" w:rsidRPr="0000580C">
        <w:rPr>
          <w:rFonts w:cs="Arial"/>
          <w:i/>
          <w:sz w:val="24"/>
          <w:szCs w:val="24"/>
        </w:rPr>
        <w:t xml:space="preserve"> partner look at </w:t>
      </w:r>
      <w:r w:rsidRPr="0000580C">
        <w:rPr>
          <w:rFonts w:cs="Arial"/>
          <w:i/>
          <w:sz w:val="24"/>
          <w:szCs w:val="24"/>
        </w:rPr>
        <w:t>himself</w:t>
      </w:r>
      <w:r w:rsidR="004A493F" w:rsidRPr="0000580C">
        <w:rPr>
          <w:rFonts w:cs="Arial"/>
          <w:i/>
          <w:sz w:val="24"/>
          <w:szCs w:val="24"/>
        </w:rPr>
        <w:t xml:space="preserve"> in the mirror.  </w:t>
      </w:r>
    </w:p>
    <w:p w:rsidR="00410CC1" w:rsidRDefault="0000580C" w:rsidP="0000580C">
      <w:pPr>
        <w:pStyle w:val="ListParagraph"/>
        <w:numPr>
          <w:ilvl w:val="1"/>
          <w:numId w:val="22"/>
        </w:numPr>
        <w:spacing w:after="0" w:line="240" w:lineRule="auto"/>
        <w:rPr>
          <w:rFonts w:cs="Arial"/>
          <w:sz w:val="24"/>
          <w:szCs w:val="24"/>
        </w:rPr>
      </w:pPr>
      <w:r>
        <w:rPr>
          <w:rFonts w:cs="Arial"/>
          <w:sz w:val="24"/>
          <w:szCs w:val="24"/>
        </w:rPr>
        <w:t xml:space="preserve">Without moving, what do you need to do to the mirror so you can see your partner and your partner can see you? </w:t>
      </w:r>
      <w:r w:rsidRPr="0000580C">
        <w:rPr>
          <w:rFonts w:cs="Arial"/>
          <w:i/>
          <w:sz w:val="24"/>
          <w:szCs w:val="24"/>
        </w:rPr>
        <w:t>(Move the mirror at an angle)</w:t>
      </w:r>
    </w:p>
    <w:p w:rsidR="0000580C" w:rsidRDefault="0000580C" w:rsidP="0000580C">
      <w:pPr>
        <w:pStyle w:val="ListParagraph"/>
        <w:numPr>
          <w:ilvl w:val="1"/>
          <w:numId w:val="22"/>
        </w:numPr>
        <w:spacing w:after="0" w:line="240" w:lineRule="auto"/>
        <w:rPr>
          <w:rFonts w:cs="Arial"/>
          <w:i/>
          <w:sz w:val="24"/>
          <w:szCs w:val="24"/>
        </w:rPr>
      </w:pPr>
      <w:r w:rsidRPr="005A08BC">
        <w:rPr>
          <w:rFonts w:cs="Arial"/>
          <w:i/>
          <w:sz w:val="24"/>
          <w:szCs w:val="24"/>
        </w:rPr>
        <w:t>Pass the mirror to the other partner and repeat so every student gets an opportunity to try.</w:t>
      </w:r>
    </w:p>
    <w:p w:rsidR="00384109" w:rsidRPr="00384109" w:rsidRDefault="00384109" w:rsidP="00384109">
      <w:pPr>
        <w:pStyle w:val="ListParagraph"/>
        <w:numPr>
          <w:ilvl w:val="0"/>
          <w:numId w:val="22"/>
        </w:numPr>
        <w:spacing w:after="0" w:line="240" w:lineRule="auto"/>
        <w:rPr>
          <w:rFonts w:cs="Arial"/>
          <w:i/>
          <w:sz w:val="24"/>
          <w:szCs w:val="24"/>
        </w:rPr>
      </w:pPr>
      <w:r>
        <w:rPr>
          <w:rFonts w:cs="Arial"/>
          <w:sz w:val="24"/>
          <w:szCs w:val="24"/>
        </w:rPr>
        <w:t xml:space="preserve">Let’s try something else. Do you look exactly like your image in a mirror? </w:t>
      </w:r>
      <w:r w:rsidRPr="00384109">
        <w:rPr>
          <w:rFonts w:cs="Arial"/>
          <w:i/>
          <w:sz w:val="24"/>
          <w:szCs w:val="24"/>
        </w:rPr>
        <w:t>No-your reflection is the reverse of your image.</w:t>
      </w:r>
      <w:r>
        <w:rPr>
          <w:rFonts w:cs="Arial"/>
          <w:i/>
          <w:sz w:val="24"/>
          <w:szCs w:val="24"/>
        </w:rPr>
        <w:t xml:space="preserve"> </w:t>
      </w:r>
      <w:r w:rsidR="00350B67">
        <w:rPr>
          <w:rFonts w:cs="Arial"/>
          <w:sz w:val="24"/>
          <w:szCs w:val="24"/>
        </w:rPr>
        <w:t>Show the two pictures of President Lincoln. Does one of them look “right”? One is how people saw Lincoln. The other is how he saw himself in a mirror. Can you tell which one is right?</w:t>
      </w:r>
    </w:p>
    <w:p w:rsidR="00C61501" w:rsidRDefault="00350B67" w:rsidP="00C61501">
      <w:pPr>
        <w:pStyle w:val="ListParagraph"/>
        <w:numPr>
          <w:ilvl w:val="0"/>
          <w:numId w:val="22"/>
        </w:numPr>
        <w:spacing w:after="0" w:line="240" w:lineRule="auto"/>
        <w:rPr>
          <w:rFonts w:cs="Arial"/>
          <w:i/>
          <w:sz w:val="24"/>
          <w:szCs w:val="24"/>
        </w:rPr>
      </w:pPr>
      <w:r w:rsidRPr="00C61501">
        <w:rPr>
          <w:rFonts w:cs="Arial"/>
          <w:i/>
          <w:noProof/>
          <w:sz w:val="24"/>
          <w:szCs w:val="24"/>
        </w:rPr>
        <w:drawing>
          <wp:anchor distT="0" distB="0" distL="114300" distR="114300" simplePos="0" relativeHeight="251660288" behindDoc="0" locked="0" layoutInCell="1" allowOverlap="1" wp14:anchorId="3DB492AB" wp14:editId="536B77AC">
            <wp:simplePos x="0" y="0"/>
            <wp:positionH relativeFrom="column">
              <wp:posOffset>4943676</wp:posOffset>
            </wp:positionH>
            <wp:positionV relativeFrom="paragraph">
              <wp:posOffset>428536</wp:posOffset>
            </wp:positionV>
            <wp:extent cx="2003425" cy="650240"/>
            <wp:effectExtent l="0" t="0" r="0" b="0"/>
            <wp:wrapSquare wrapText="bothSides"/>
            <wp:docPr id="3" name="Picture 3" descr="C:\Users\Tenney\Desktop\front AMBU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ney\Desktop\front AMBULA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425"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109">
        <w:rPr>
          <w:rFonts w:cs="Arial"/>
          <w:sz w:val="24"/>
          <w:szCs w:val="24"/>
        </w:rPr>
        <w:t xml:space="preserve">Have you ever looked at the front of an ambulance and wondered what it says?  </w:t>
      </w:r>
      <w:r w:rsidR="00384109" w:rsidRPr="00384109">
        <w:rPr>
          <w:rFonts w:cs="Arial"/>
          <w:i/>
          <w:sz w:val="24"/>
          <w:szCs w:val="24"/>
        </w:rPr>
        <w:t>Hold up Reverse Writing Graphic #</w:t>
      </w:r>
      <w:proofErr w:type="gramStart"/>
      <w:r w:rsidR="00384109" w:rsidRPr="00384109">
        <w:rPr>
          <w:rFonts w:cs="Arial"/>
          <w:i/>
          <w:sz w:val="24"/>
          <w:szCs w:val="24"/>
        </w:rPr>
        <w:t>1</w:t>
      </w:r>
      <w:r w:rsidR="00384109">
        <w:rPr>
          <w:rFonts w:cs="Arial"/>
          <w:sz w:val="24"/>
          <w:szCs w:val="24"/>
        </w:rPr>
        <w:t xml:space="preserve">  Why</w:t>
      </w:r>
      <w:proofErr w:type="gramEnd"/>
      <w:r w:rsidR="00384109">
        <w:rPr>
          <w:rFonts w:cs="Arial"/>
          <w:sz w:val="24"/>
          <w:szCs w:val="24"/>
        </w:rPr>
        <w:t xml:space="preserve"> do you think it is printed like this?  </w:t>
      </w:r>
      <w:r w:rsidR="00384109" w:rsidRPr="00384109">
        <w:rPr>
          <w:rFonts w:cs="Arial"/>
          <w:i/>
          <w:sz w:val="24"/>
          <w:szCs w:val="24"/>
        </w:rPr>
        <w:t>So that when you are driving and look in your mirror, you are reading it the correct way.  Show Reverse Writing Graphic #2</w:t>
      </w:r>
      <w:r w:rsidR="00384109">
        <w:rPr>
          <w:rFonts w:cs="Arial"/>
          <w:i/>
          <w:sz w:val="24"/>
          <w:szCs w:val="24"/>
        </w:rPr>
        <w:t xml:space="preserve">  </w:t>
      </w:r>
    </w:p>
    <w:p w:rsidR="00384109" w:rsidRPr="00384109" w:rsidRDefault="00384109" w:rsidP="00384109">
      <w:pPr>
        <w:pStyle w:val="ListParagraph"/>
        <w:numPr>
          <w:ilvl w:val="0"/>
          <w:numId w:val="22"/>
        </w:numPr>
        <w:spacing w:after="0" w:line="240" w:lineRule="auto"/>
        <w:rPr>
          <w:rFonts w:cs="Arial"/>
          <w:i/>
          <w:sz w:val="24"/>
          <w:szCs w:val="24"/>
        </w:rPr>
      </w:pPr>
      <w:r>
        <w:rPr>
          <w:rFonts w:cs="Arial"/>
          <w:sz w:val="24"/>
          <w:szCs w:val="24"/>
        </w:rPr>
        <w:t>Let’s see how it works.</w:t>
      </w:r>
    </w:p>
    <w:p w:rsidR="00384109" w:rsidRPr="00C61501" w:rsidRDefault="00350B67" w:rsidP="00384109">
      <w:pPr>
        <w:pStyle w:val="ListParagraph"/>
        <w:numPr>
          <w:ilvl w:val="1"/>
          <w:numId w:val="22"/>
        </w:numPr>
        <w:spacing w:after="0" w:line="240" w:lineRule="auto"/>
        <w:rPr>
          <w:rFonts w:cs="Arial"/>
          <w:i/>
          <w:sz w:val="24"/>
          <w:szCs w:val="24"/>
        </w:rPr>
      </w:pPr>
      <w:r w:rsidRPr="00C61501">
        <w:rPr>
          <w:rFonts w:cs="Arial"/>
          <w:i/>
          <w:noProof/>
          <w:sz w:val="24"/>
          <w:szCs w:val="24"/>
        </w:rPr>
        <w:drawing>
          <wp:anchor distT="0" distB="0" distL="114300" distR="114300" simplePos="0" relativeHeight="251659264" behindDoc="0" locked="0" layoutInCell="1" allowOverlap="1" wp14:anchorId="74438643" wp14:editId="5D82A582">
            <wp:simplePos x="0" y="0"/>
            <wp:positionH relativeFrom="column">
              <wp:posOffset>4446189</wp:posOffset>
            </wp:positionH>
            <wp:positionV relativeFrom="paragraph">
              <wp:posOffset>179263</wp:posOffset>
            </wp:positionV>
            <wp:extent cx="2567305" cy="1711325"/>
            <wp:effectExtent l="0" t="0" r="4445" b="3175"/>
            <wp:wrapSquare wrapText="bothSides"/>
            <wp:docPr id="2" name="Picture 2" descr="C:\Users\Tenney\Desktop\s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ey\Desktop\squ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305" cy="1711325"/>
                    </a:xfrm>
                    <a:prstGeom prst="rect">
                      <a:avLst/>
                    </a:prstGeom>
                    <a:noFill/>
                    <a:ln>
                      <a:noFill/>
                    </a:ln>
                  </pic:spPr>
                </pic:pic>
              </a:graphicData>
            </a:graphic>
          </wp:anchor>
        </w:drawing>
      </w:r>
      <w:r w:rsidR="00384109" w:rsidRPr="00C61501">
        <w:rPr>
          <w:rFonts w:cs="Arial"/>
          <w:i/>
          <w:sz w:val="24"/>
          <w:szCs w:val="24"/>
        </w:rPr>
        <w:t>Show students how it is done, then give them the mirrors and let them experiment with the different graphics.</w:t>
      </w:r>
    </w:p>
    <w:p w:rsidR="00C61501" w:rsidRPr="00C61501" w:rsidRDefault="00C61501" w:rsidP="00384109">
      <w:pPr>
        <w:pStyle w:val="ListParagraph"/>
        <w:numPr>
          <w:ilvl w:val="1"/>
          <w:numId w:val="22"/>
        </w:numPr>
        <w:spacing w:after="0" w:line="240" w:lineRule="auto"/>
        <w:rPr>
          <w:rFonts w:cs="Arial"/>
          <w:i/>
          <w:sz w:val="24"/>
          <w:szCs w:val="24"/>
        </w:rPr>
      </w:pPr>
      <w:r w:rsidRPr="00C61501">
        <w:rPr>
          <w:rFonts w:cs="Arial"/>
          <w:i/>
          <w:sz w:val="24"/>
          <w:szCs w:val="24"/>
        </w:rPr>
        <w:t xml:space="preserve">Hold the graphic in front of your chest with the text pointing away from you. </w:t>
      </w:r>
    </w:p>
    <w:p w:rsidR="00C61501" w:rsidRPr="00C61501" w:rsidRDefault="00C61501" w:rsidP="00384109">
      <w:pPr>
        <w:pStyle w:val="ListParagraph"/>
        <w:numPr>
          <w:ilvl w:val="1"/>
          <w:numId w:val="22"/>
        </w:numPr>
        <w:spacing w:after="0" w:line="240" w:lineRule="auto"/>
        <w:rPr>
          <w:rFonts w:cs="Arial"/>
          <w:i/>
          <w:sz w:val="24"/>
          <w:szCs w:val="24"/>
        </w:rPr>
      </w:pPr>
      <w:r w:rsidRPr="00C61501">
        <w:rPr>
          <w:rFonts w:cs="Arial"/>
          <w:i/>
          <w:sz w:val="24"/>
          <w:szCs w:val="24"/>
        </w:rPr>
        <w:t>Hold the mirror facing you angled so you can read the text.</w:t>
      </w:r>
    </w:p>
    <w:p w:rsidR="00C61501" w:rsidRPr="00C61501" w:rsidRDefault="003B43D1" w:rsidP="00384109">
      <w:pPr>
        <w:pStyle w:val="ListParagraph"/>
        <w:numPr>
          <w:ilvl w:val="1"/>
          <w:numId w:val="22"/>
        </w:numPr>
        <w:spacing w:after="0" w:line="240" w:lineRule="auto"/>
        <w:rPr>
          <w:rFonts w:cs="Arial"/>
          <w:i/>
          <w:sz w:val="24"/>
          <w:szCs w:val="24"/>
        </w:rPr>
      </w:pPr>
      <w:r>
        <w:rPr>
          <w:rFonts w:cs="Arial"/>
          <w:i/>
          <w:sz w:val="24"/>
          <w:szCs w:val="24"/>
        </w:rPr>
        <w:t>Looking in the mirror, you can read the text correctly.</w:t>
      </w:r>
    </w:p>
    <w:p w:rsidR="00384109" w:rsidRPr="00384109" w:rsidRDefault="00384109" w:rsidP="00384109">
      <w:pPr>
        <w:pStyle w:val="ListParagraph"/>
        <w:spacing w:after="0" w:line="240" w:lineRule="auto"/>
        <w:rPr>
          <w:rFonts w:cs="Arial"/>
          <w:i/>
          <w:sz w:val="24"/>
          <w:szCs w:val="24"/>
        </w:rPr>
      </w:pPr>
    </w:p>
    <w:p w:rsidR="00C61501" w:rsidRDefault="00C61501" w:rsidP="005A08BC">
      <w:pPr>
        <w:spacing w:after="0" w:line="240" w:lineRule="auto"/>
        <w:rPr>
          <w:rFonts w:cs="Arial"/>
          <w:b/>
          <w:sz w:val="24"/>
          <w:szCs w:val="24"/>
        </w:rPr>
      </w:pPr>
    </w:p>
    <w:p w:rsidR="00C61501" w:rsidRDefault="00C61501" w:rsidP="005A08BC">
      <w:pPr>
        <w:spacing w:after="0" w:line="240" w:lineRule="auto"/>
        <w:rPr>
          <w:rFonts w:cs="Arial"/>
          <w:b/>
          <w:sz w:val="24"/>
          <w:szCs w:val="24"/>
        </w:rPr>
      </w:pPr>
    </w:p>
    <w:p w:rsidR="005A08BC" w:rsidRPr="00B83654" w:rsidRDefault="005A08BC" w:rsidP="005A08BC">
      <w:pPr>
        <w:spacing w:after="0" w:line="240" w:lineRule="auto"/>
        <w:rPr>
          <w:rFonts w:cs="Arial"/>
          <w:b/>
          <w:sz w:val="28"/>
          <w:szCs w:val="28"/>
        </w:rPr>
      </w:pPr>
      <w:r w:rsidRPr="00B83654">
        <w:rPr>
          <w:rFonts w:cs="Arial"/>
          <w:b/>
          <w:sz w:val="28"/>
          <w:szCs w:val="28"/>
        </w:rPr>
        <w:lastRenderedPageBreak/>
        <w:t>Activity #2: Measuring Angles of Reflection</w:t>
      </w:r>
    </w:p>
    <w:p w:rsidR="005A08BC" w:rsidRPr="005A08BC" w:rsidRDefault="005A08BC" w:rsidP="005A08BC">
      <w:pPr>
        <w:spacing w:after="0" w:line="240" w:lineRule="auto"/>
        <w:rPr>
          <w:rFonts w:cs="Arial"/>
          <w:sz w:val="24"/>
          <w:szCs w:val="24"/>
        </w:rPr>
      </w:pPr>
      <w:r>
        <w:rPr>
          <w:rFonts w:cs="Arial"/>
          <w:i/>
          <w:sz w:val="24"/>
          <w:szCs w:val="24"/>
        </w:rPr>
        <w:t>Note to Leaders:  Lasers are fun. But they can also be dangerous. For the safety of everyone in the room, we expect you to use the laser properly for this activity</w:t>
      </w:r>
      <w:r w:rsidR="0020469B">
        <w:rPr>
          <w:rFonts w:cs="Arial"/>
          <w:i/>
          <w:sz w:val="24"/>
          <w:szCs w:val="24"/>
        </w:rPr>
        <w:t>.</w:t>
      </w:r>
      <w:r>
        <w:rPr>
          <w:rFonts w:cs="Arial"/>
          <w:i/>
          <w:sz w:val="24"/>
          <w:szCs w:val="24"/>
        </w:rPr>
        <w:t xml:space="preserve"> </w:t>
      </w:r>
      <w:r w:rsidR="00495285">
        <w:rPr>
          <w:rFonts w:cs="Arial"/>
          <w:i/>
          <w:sz w:val="24"/>
          <w:szCs w:val="24"/>
        </w:rPr>
        <w:t>If we see you using the laser improperly</w:t>
      </w:r>
      <w:r w:rsidR="0020469B">
        <w:rPr>
          <w:rFonts w:cs="Arial"/>
          <w:i/>
          <w:sz w:val="24"/>
          <w:szCs w:val="24"/>
        </w:rPr>
        <w:t xml:space="preserve"> (pointing the laser at people or around the room)</w:t>
      </w:r>
      <w:r w:rsidR="00495285">
        <w:rPr>
          <w:rFonts w:cs="Arial"/>
          <w:i/>
          <w:sz w:val="24"/>
          <w:szCs w:val="24"/>
        </w:rPr>
        <w:t>, you will be removed from this station.</w:t>
      </w:r>
    </w:p>
    <w:p w:rsidR="00730EC6" w:rsidRPr="005A08BC" w:rsidRDefault="005A08BC" w:rsidP="005A08BC">
      <w:pPr>
        <w:pStyle w:val="ListParagraph"/>
        <w:numPr>
          <w:ilvl w:val="0"/>
          <w:numId w:val="24"/>
        </w:numPr>
        <w:spacing w:after="0" w:line="240" w:lineRule="auto"/>
        <w:rPr>
          <w:rFonts w:cs="Arial"/>
          <w:sz w:val="24"/>
          <w:szCs w:val="24"/>
        </w:rPr>
      </w:pPr>
      <w:r>
        <w:rPr>
          <w:rFonts w:cs="Arial"/>
          <w:sz w:val="24"/>
          <w:szCs w:val="24"/>
        </w:rPr>
        <w:t>Since light reflects in predictable ways, we can compare the incoming light ray (angle of incidence) to the angle of reflection.</w:t>
      </w:r>
    </w:p>
    <w:p w:rsidR="00730EC6" w:rsidRPr="005A08BC" w:rsidRDefault="00495285" w:rsidP="005A08BC">
      <w:pPr>
        <w:pStyle w:val="ListParagraph"/>
        <w:numPr>
          <w:ilvl w:val="1"/>
          <w:numId w:val="24"/>
        </w:numPr>
        <w:spacing w:after="0" w:line="240" w:lineRule="auto"/>
        <w:rPr>
          <w:rFonts w:cs="Arial"/>
          <w:i/>
          <w:sz w:val="24"/>
          <w:szCs w:val="24"/>
        </w:rPr>
      </w:pPr>
      <w:r>
        <w:rPr>
          <w:noProof/>
        </w:rPr>
        <w:drawing>
          <wp:anchor distT="0" distB="0" distL="114300" distR="114300" simplePos="0" relativeHeight="251658240" behindDoc="0" locked="0" layoutInCell="1" allowOverlap="1" wp14:anchorId="43E1DA2E" wp14:editId="4A7BF57F">
            <wp:simplePos x="0" y="0"/>
            <wp:positionH relativeFrom="margin">
              <wp:align>right</wp:align>
            </wp:positionH>
            <wp:positionV relativeFrom="paragraph">
              <wp:posOffset>4739</wp:posOffset>
            </wp:positionV>
            <wp:extent cx="1874520" cy="1556385"/>
            <wp:effectExtent l="0" t="0" r="0" b="5715"/>
            <wp:wrapSquare wrapText="bothSides"/>
            <wp:docPr id="1" name="Picture 1" descr="http://www.learner.org/teacherslab/science/light/lawslight/funhouse/images/backgrou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er.org/teacherslab/science/light/lawslight/funhouse/images/backgroun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556385"/>
                    </a:xfrm>
                    <a:prstGeom prst="rect">
                      <a:avLst/>
                    </a:prstGeom>
                    <a:noFill/>
                    <a:ln>
                      <a:noFill/>
                    </a:ln>
                  </pic:spPr>
                </pic:pic>
              </a:graphicData>
            </a:graphic>
          </wp:anchor>
        </w:drawing>
      </w:r>
      <w:r w:rsidR="00A67D65" w:rsidRPr="005A08BC">
        <w:rPr>
          <w:rFonts w:cs="Arial"/>
          <w:i/>
          <w:sz w:val="24"/>
          <w:szCs w:val="24"/>
        </w:rPr>
        <w:t>Using the Light Angles Diagram, place the mirror in the correct spot.</w:t>
      </w:r>
    </w:p>
    <w:p w:rsidR="00730EC6" w:rsidRPr="005A08BC" w:rsidRDefault="00A14906" w:rsidP="005A08BC">
      <w:pPr>
        <w:pStyle w:val="ListParagraph"/>
        <w:numPr>
          <w:ilvl w:val="1"/>
          <w:numId w:val="24"/>
        </w:numPr>
        <w:spacing w:after="0" w:line="240" w:lineRule="auto"/>
        <w:rPr>
          <w:rFonts w:cs="Arial"/>
          <w:i/>
          <w:sz w:val="24"/>
          <w:szCs w:val="24"/>
        </w:rPr>
      </w:pPr>
      <w:r w:rsidRPr="005A08BC">
        <w:rPr>
          <w:rFonts w:cs="Arial"/>
          <w:i/>
          <w:sz w:val="24"/>
          <w:szCs w:val="24"/>
        </w:rPr>
        <w:t>Place the laser on the Light Angles Diagram on the incoming ray line.</w:t>
      </w:r>
      <w:r w:rsidR="00495285" w:rsidRPr="00495285">
        <w:rPr>
          <w:noProof/>
        </w:rPr>
        <w:t xml:space="preserve"> </w:t>
      </w:r>
    </w:p>
    <w:p w:rsidR="00730EC6" w:rsidRPr="005A08BC" w:rsidRDefault="00A67D65" w:rsidP="005A08BC">
      <w:pPr>
        <w:pStyle w:val="ListParagraph"/>
        <w:numPr>
          <w:ilvl w:val="1"/>
          <w:numId w:val="24"/>
        </w:numPr>
        <w:spacing w:after="0" w:line="240" w:lineRule="auto"/>
        <w:rPr>
          <w:rFonts w:cs="Arial"/>
          <w:i/>
          <w:sz w:val="24"/>
          <w:szCs w:val="24"/>
        </w:rPr>
      </w:pPr>
      <w:r w:rsidRPr="005A08BC">
        <w:rPr>
          <w:rFonts w:cs="Arial"/>
          <w:i/>
          <w:sz w:val="24"/>
          <w:szCs w:val="24"/>
        </w:rPr>
        <w:t xml:space="preserve">Place the </w:t>
      </w:r>
      <w:r w:rsidR="00A14906" w:rsidRPr="005A08BC">
        <w:rPr>
          <w:rFonts w:cs="Arial"/>
          <w:i/>
          <w:sz w:val="24"/>
          <w:szCs w:val="24"/>
        </w:rPr>
        <w:t>wooden block on the reflected ray line.</w:t>
      </w:r>
    </w:p>
    <w:p w:rsidR="00A67D65" w:rsidRPr="005A08BC" w:rsidRDefault="00A67D65" w:rsidP="005A08BC">
      <w:pPr>
        <w:pStyle w:val="ListParagraph"/>
        <w:numPr>
          <w:ilvl w:val="1"/>
          <w:numId w:val="24"/>
        </w:numPr>
        <w:spacing w:after="0" w:line="240" w:lineRule="auto"/>
        <w:rPr>
          <w:rFonts w:cs="Arial"/>
          <w:sz w:val="24"/>
          <w:szCs w:val="24"/>
        </w:rPr>
      </w:pPr>
      <w:r w:rsidRPr="005A08BC">
        <w:rPr>
          <w:rFonts w:cs="Arial"/>
          <w:sz w:val="24"/>
          <w:szCs w:val="24"/>
        </w:rPr>
        <w:t xml:space="preserve">Where is the reflected ray?  </w:t>
      </w:r>
      <w:r w:rsidR="005A08BC">
        <w:rPr>
          <w:rFonts w:cs="Arial"/>
          <w:sz w:val="24"/>
          <w:szCs w:val="24"/>
        </w:rPr>
        <w:t>(</w:t>
      </w:r>
      <w:r w:rsidRPr="005A08BC">
        <w:rPr>
          <w:rFonts w:cs="Arial"/>
          <w:i/>
          <w:sz w:val="24"/>
          <w:szCs w:val="24"/>
        </w:rPr>
        <w:t xml:space="preserve">If the incoming ray is lined up correctly on the line, the reflected ray you see will be on the reflected ray line.  You may need to slightly adjust the position of the </w:t>
      </w:r>
      <w:r w:rsidR="00A14906" w:rsidRPr="005A08BC">
        <w:rPr>
          <w:rFonts w:cs="Arial"/>
          <w:i/>
          <w:sz w:val="24"/>
          <w:szCs w:val="24"/>
        </w:rPr>
        <w:t>laser</w:t>
      </w:r>
      <w:r w:rsidRPr="005A08BC">
        <w:rPr>
          <w:rFonts w:cs="Arial"/>
          <w:i/>
          <w:sz w:val="24"/>
          <w:szCs w:val="24"/>
        </w:rPr>
        <w:t xml:space="preserve"> to make sure the incoming ray is exactly on the line.</w:t>
      </w:r>
      <w:r w:rsidR="005A08BC">
        <w:rPr>
          <w:rFonts w:cs="Arial"/>
          <w:i/>
          <w:sz w:val="24"/>
          <w:szCs w:val="24"/>
        </w:rPr>
        <w:t>)</w:t>
      </w:r>
      <w:r w:rsidRPr="005A08BC">
        <w:rPr>
          <w:rFonts w:cs="Arial"/>
          <w:i/>
          <w:sz w:val="24"/>
          <w:szCs w:val="24"/>
        </w:rPr>
        <w:t xml:space="preserve">  </w:t>
      </w:r>
    </w:p>
    <w:p w:rsidR="00076BBD" w:rsidRPr="00076BBD" w:rsidRDefault="00076BBD" w:rsidP="002B5E8F">
      <w:pPr>
        <w:pStyle w:val="ListParagraph"/>
        <w:spacing w:after="0" w:line="240" w:lineRule="auto"/>
        <w:ind w:left="2160"/>
        <w:rPr>
          <w:rFonts w:cs="Arial"/>
          <w:sz w:val="24"/>
          <w:szCs w:val="24"/>
        </w:rPr>
      </w:pPr>
    </w:p>
    <w:p w:rsidR="00C61501" w:rsidRPr="00B83654" w:rsidRDefault="00C61501" w:rsidP="00C61501">
      <w:pPr>
        <w:spacing w:after="0" w:line="240" w:lineRule="auto"/>
        <w:rPr>
          <w:rFonts w:cs="Arial"/>
          <w:b/>
          <w:sz w:val="28"/>
          <w:szCs w:val="28"/>
        </w:rPr>
      </w:pPr>
      <w:r w:rsidRPr="00B83654">
        <w:rPr>
          <w:rFonts w:cs="Arial"/>
          <w:b/>
          <w:sz w:val="28"/>
          <w:szCs w:val="28"/>
        </w:rPr>
        <w:t>Activity #3: Laser Maze</w:t>
      </w:r>
    </w:p>
    <w:p w:rsidR="00B83654" w:rsidRPr="00B83654" w:rsidRDefault="00606A6B" w:rsidP="00B83654">
      <w:pPr>
        <w:pStyle w:val="ListParagraph"/>
        <w:numPr>
          <w:ilvl w:val="0"/>
          <w:numId w:val="24"/>
        </w:numPr>
        <w:spacing w:after="0" w:line="240" w:lineRule="auto"/>
        <w:rPr>
          <w:rFonts w:cs="Arial"/>
          <w:i/>
          <w:sz w:val="24"/>
          <w:szCs w:val="24"/>
        </w:rPr>
      </w:pPr>
      <w:r w:rsidRPr="00B83654">
        <w:rPr>
          <w:rFonts w:cs="Arial"/>
          <w:sz w:val="24"/>
          <w:szCs w:val="24"/>
        </w:rPr>
        <w:t xml:space="preserve">This activity puts into practice what you have learned about light reflections and mirrors. You will manipulate the game pieces in different challenges to light up a target. </w:t>
      </w:r>
      <w:r w:rsidRPr="00B83654">
        <w:rPr>
          <w:rFonts w:cs="Arial"/>
          <w:i/>
          <w:sz w:val="24"/>
          <w:szCs w:val="24"/>
        </w:rPr>
        <w:t>Students work together as a group to complete as many puzzles in the time that is remaining.</w:t>
      </w:r>
      <w:r w:rsidR="00B83654">
        <w:rPr>
          <w:rFonts w:cs="Arial"/>
          <w:i/>
          <w:sz w:val="24"/>
          <w:szCs w:val="24"/>
        </w:rPr>
        <w:t xml:space="preserve"> </w:t>
      </w:r>
      <w:r w:rsidR="00B83654" w:rsidRPr="00B83654">
        <w:rPr>
          <w:rFonts w:cs="Arial"/>
          <w:i/>
          <w:sz w:val="24"/>
          <w:szCs w:val="24"/>
        </w:rPr>
        <w:t>Work to make sure than all students are engaged and it is not just one student making all the decisions.</w:t>
      </w:r>
      <w:r w:rsidR="00B83654">
        <w:rPr>
          <w:rFonts w:cs="Arial"/>
          <w:i/>
          <w:sz w:val="24"/>
          <w:szCs w:val="24"/>
        </w:rPr>
        <w:t xml:space="preserve"> If you have more than 3 students, use a second game board.</w:t>
      </w:r>
    </w:p>
    <w:p w:rsidR="00860254" w:rsidRDefault="00860254" w:rsidP="002809FF">
      <w:pPr>
        <w:spacing w:after="0" w:line="240" w:lineRule="auto"/>
        <w:rPr>
          <w:rFonts w:cs="Arial"/>
          <w:sz w:val="24"/>
          <w:szCs w:val="24"/>
        </w:rPr>
      </w:pPr>
    </w:p>
    <w:p w:rsidR="00606A6B" w:rsidRDefault="00606A6B" w:rsidP="002809FF">
      <w:pPr>
        <w:spacing w:after="0" w:line="240" w:lineRule="auto"/>
        <w:rPr>
          <w:rFonts w:cs="Arial"/>
          <w:i/>
          <w:sz w:val="24"/>
          <w:szCs w:val="24"/>
        </w:rPr>
      </w:pPr>
      <w:r w:rsidRPr="00860254">
        <w:rPr>
          <w:rFonts w:cs="Arial"/>
          <w:i/>
          <w:sz w:val="24"/>
          <w:szCs w:val="24"/>
        </w:rPr>
        <w:t>Note to Leaders-Helpful Tips with Laser Maze:</w:t>
      </w:r>
    </w:p>
    <w:p w:rsidR="00B83654" w:rsidRPr="00B83654" w:rsidRDefault="00B83654" w:rsidP="00B83654">
      <w:pPr>
        <w:pStyle w:val="ListParagraph"/>
        <w:numPr>
          <w:ilvl w:val="0"/>
          <w:numId w:val="24"/>
        </w:numPr>
        <w:spacing w:after="0" w:line="240" w:lineRule="auto"/>
        <w:rPr>
          <w:rFonts w:cs="Arial"/>
          <w:sz w:val="24"/>
          <w:szCs w:val="24"/>
        </w:rPr>
      </w:pPr>
      <w:r w:rsidRPr="00B83654">
        <w:rPr>
          <w:rFonts w:cs="Arial"/>
          <w:sz w:val="24"/>
          <w:szCs w:val="24"/>
        </w:rPr>
        <w:t xml:space="preserve">You don’t want more than three students working on one game. Divide your students into groups if you have more than three. </w:t>
      </w:r>
    </w:p>
    <w:p w:rsidR="00606A6B" w:rsidRDefault="00606A6B" w:rsidP="00606A6B">
      <w:pPr>
        <w:pStyle w:val="ListParagraph"/>
        <w:numPr>
          <w:ilvl w:val="0"/>
          <w:numId w:val="24"/>
        </w:numPr>
        <w:spacing w:after="0" w:line="240" w:lineRule="auto"/>
        <w:rPr>
          <w:rFonts w:cs="Arial"/>
          <w:sz w:val="24"/>
          <w:szCs w:val="24"/>
        </w:rPr>
      </w:pPr>
      <w:r>
        <w:rPr>
          <w:rFonts w:cs="Arial"/>
          <w:sz w:val="24"/>
          <w:szCs w:val="24"/>
        </w:rPr>
        <w:t xml:space="preserve">Each </w:t>
      </w:r>
      <w:r w:rsidR="00860254">
        <w:rPr>
          <w:rFonts w:cs="Arial"/>
          <w:sz w:val="24"/>
          <w:szCs w:val="24"/>
        </w:rPr>
        <w:t>challenge card</w:t>
      </w:r>
      <w:r>
        <w:rPr>
          <w:rFonts w:cs="Arial"/>
          <w:sz w:val="24"/>
          <w:szCs w:val="24"/>
        </w:rPr>
        <w:t xml:space="preserve"> slides into </w:t>
      </w:r>
      <w:r w:rsidR="00860254">
        <w:rPr>
          <w:rFonts w:cs="Arial"/>
          <w:sz w:val="24"/>
          <w:szCs w:val="24"/>
        </w:rPr>
        <w:t xml:space="preserve">a slit in </w:t>
      </w:r>
      <w:r>
        <w:rPr>
          <w:rFonts w:cs="Arial"/>
          <w:sz w:val="24"/>
          <w:szCs w:val="24"/>
        </w:rPr>
        <w:t>the game board. The correct side of the game board is marked.</w:t>
      </w:r>
    </w:p>
    <w:p w:rsidR="00606A6B" w:rsidRDefault="00860254" w:rsidP="00606A6B">
      <w:pPr>
        <w:pStyle w:val="ListParagraph"/>
        <w:numPr>
          <w:ilvl w:val="0"/>
          <w:numId w:val="24"/>
        </w:numPr>
        <w:spacing w:after="0" w:line="240" w:lineRule="auto"/>
        <w:rPr>
          <w:rFonts w:cs="Arial"/>
          <w:sz w:val="24"/>
          <w:szCs w:val="24"/>
        </w:rPr>
      </w:pPr>
      <w:r>
        <w:rPr>
          <w:rFonts w:cs="Arial"/>
          <w:sz w:val="24"/>
          <w:szCs w:val="24"/>
        </w:rPr>
        <w:t>Place pieces on the game board to mark the location and orientation of the symbols on the challenge card.</w:t>
      </w:r>
    </w:p>
    <w:p w:rsidR="00606A6B" w:rsidRDefault="00606A6B" w:rsidP="00606A6B">
      <w:pPr>
        <w:pStyle w:val="ListParagraph"/>
        <w:numPr>
          <w:ilvl w:val="0"/>
          <w:numId w:val="24"/>
        </w:numPr>
        <w:spacing w:after="0" w:line="240" w:lineRule="auto"/>
        <w:rPr>
          <w:rFonts w:cs="Arial"/>
          <w:sz w:val="24"/>
          <w:szCs w:val="24"/>
        </w:rPr>
      </w:pPr>
      <w:r>
        <w:rPr>
          <w:rFonts w:cs="Arial"/>
          <w:sz w:val="24"/>
          <w:szCs w:val="24"/>
        </w:rPr>
        <w:t xml:space="preserve">Look closely at the target.  One side of it </w:t>
      </w:r>
      <w:r w:rsidR="00860254">
        <w:rPr>
          <w:rFonts w:cs="Arial"/>
          <w:sz w:val="24"/>
          <w:szCs w:val="24"/>
        </w:rPr>
        <w:t>is</w:t>
      </w:r>
      <w:r>
        <w:rPr>
          <w:rFonts w:cs="Arial"/>
          <w:sz w:val="24"/>
          <w:szCs w:val="24"/>
        </w:rPr>
        <w:t xml:space="preserve"> more open that the other three. The open side of the target must be placed in the correct </w:t>
      </w:r>
      <w:r w:rsidR="00860254">
        <w:rPr>
          <w:rFonts w:cs="Arial"/>
          <w:sz w:val="24"/>
          <w:szCs w:val="24"/>
        </w:rPr>
        <w:t>orientation</w:t>
      </w:r>
      <w:r>
        <w:rPr>
          <w:rFonts w:cs="Arial"/>
          <w:sz w:val="24"/>
          <w:szCs w:val="24"/>
        </w:rPr>
        <w:t xml:space="preserve"> </w:t>
      </w:r>
      <w:r w:rsidR="00860254">
        <w:rPr>
          <w:rFonts w:cs="Arial"/>
          <w:sz w:val="24"/>
          <w:szCs w:val="24"/>
        </w:rPr>
        <w:t>on the game board.</w:t>
      </w:r>
    </w:p>
    <w:p w:rsidR="00606A6B" w:rsidRDefault="00860254" w:rsidP="00606A6B">
      <w:pPr>
        <w:pStyle w:val="ListParagraph"/>
        <w:numPr>
          <w:ilvl w:val="0"/>
          <w:numId w:val="24"/>
        </w:numPr>
        <w:spacing w:after="0" w:line="240" w:lineRule="auto"/>
        <w:rPr>
          <w:rFonts w:cs="Arial"/>
          <w:sz w:val="24"/>
          <w:szCs w:val="24"/>
        </w:rPr>
      </w:pPr>
      <w:r>
        <w:rPr>
          <w:rFonts w:cs="Arial"/>
          <w:sz w:val="24"/>
          <w:szCs w:val="24"/>
        </w:rPr>
        <w:t>Select the game pieces on the “Add to Grid” tab of the challenge card.  Determine where they should go on the game board to light up the target.</w:t>
      </w:r>
    </w:p>
    <w:p w:rsidR="00860254" w:rsidRDefault="00860254" w:rsidP="00606A6B">
      <w:pPr>
        <w:pStyle w:val="ListParagraph"/>
        <w:numPr>
          <w:ilvl w:val="0"/>
          <w:numId w:val="24"/>
        </w:numPr>
        <w:spacing w:after="0" w:line="240" w:lineRule="auto"/>
        <w:rPr>
          <w:rFonts w:cs="Arial"/>
          <w:sz w:val="24"/>
          <w:szCs w:val="24"/>
        </w:rPr>
      </w:pPr>
      <w:r>
        <w:rPr>
          <w:rFonts w:cs="Arial"/>
          <w:sz w:val="24"/>
          <w:szCs w:val="24"/>
        </w:rPr>
        <w:t>The green piece is a beam splitter.  It splits the beam in two directions. One path passes straight through the piece AND one is reflected 90</w:t>
      </w:r>
      <w:r>
        <w:rPr>
          <w:rFonts w:cstheme="minorHAnsi"/>
          <w:sz w:val="24"/>
          <w:szCs w:val="24"/>
        </w:rPr>
        <w:t>°</w:t>
      </w:r>
      <w:r>
        <w:rPr>
          <w:rFonts w:cs="Arial"/>
          <w:sz w:val="24"/>
          <w:szCs w:val="24"/>
        </w:rPr>
        <w:t xml:space="preserve">. </w:t>
      </w:r>
    </w:p>
    <w:p w:rsidR="001B6DCB" w:rsidRDefault="001B6DCB" w:rsidP="00606A6B">
      <w:pPr>
        <w:pStyle w:val="ListParagraph"/>
        <w:numPr>
          <w:ilvl w:val="0"/>
          <w:numId w:val="24"/>
        </w:numPr>
        <w:spacing w:after="0" w:line="240" w:lineRule="auto"/>
        <w:rPr>
          <w:rFonts w:cs="Arial"/>
          <w:sz w:val="24"/>
          <w:szCs w:val="24"/>
        </w:rPr>
      </w:pPr>
      <w:r>
        <w:rPr>
          <w:rFonts w:cs="Arial"/>
          <w:sz w:val="24"/>
          <w:szCs w:val="24"/>
        </w:rPr>
        <w:t>The black piece is a space holder and will block the path of the laser.</w:t>
      </w:r>
    </w:p>
    <w:p w:rsidR="00860254" w:rsidRPr="00606A6B" w:rsidRDefault="00860254" w:rsidP="00606A6B">
      <w:pPr>
        <w:pStyle w:val="ListParagraph"/>
        <w:numPr>
          <w:ilvl w:val="0"/>
          <w:numId w:val="24"/>
        </w:numPr>
        <w:spacing w:after="0" w:line="240" w:lineRule="auto"/>
        <w:rPr>
          <w:rFonts w:cs="Arial"/>
          <w:sz w:val="24"/>
          <w:szCs w:val="24"/>
        </w:rPr>
      </w:pPr>
      <w:r>
        <w:rPr>
          <w:rFonts w:cs="Arial"/>
          <w:sz w:val="24"/>
          <w:szCs w:val="24"/>
        </w:rPr>
        <w:t>The higher the number on the challenge card, the more difficult the puzzle.</w:t>
      </w:r>
    </w:p>
    <w:p w:rsidR="00860254" w:rsidRDefault="00860254" w:rsidP="002B5E8F">
      <w:pPr>
        <w:spacing w:after="0" w:line="240" w:lineRule="auto"/>
        <w:rPr>
          <w:rFonts w:cs="Arial"/>
          <w:sz w:val="24"/>
          <w:szCs w:val="24"/>
        </w:rPr>
      </w:pPr>
    </w:p>
    <w:p w:rsidR="00860254" w:rsidRDefault="00860254" w:rsidP="002B5E8F">
      <w:pPr>
        <w:spacing w:after="0" w:line="240" w:lineRule="auto"/>
        <w:rPr>
          <w:rFonts w:cs="Arial"/>
          <w:sz w:val="24"/>
          <w:szCs w:val="24"/>
        </w:rPr>
      </w:pPr>
    </w:p>
    <w:p w:rsidR="00B83654" w:rsidRPr="00B83654" w:rsidRDefault="00B83654" w:rsidP="00B83654">
      <w:pPr>
        <w:spacing w:after="0" w:line="240" w:lineRule="auto"/>
        <w:rPr>
          <w:rFonts w:ascii="Calibri" w:hAnsi="Calibri" w:cs="Calibri"/>
          <w:b/>
          <w:sz w:val="28"/>
          <w:szCs w:val="28"/>
        </w:rPr>
      </w:pPr>
      <w:r w:rsidRPr="00B83654">
        <w:rPr>
          <w:rFonts w:ascii="Calibri" w:hAnsi="Calibri" w:cs="Calibri"/>
          <w:b/>
          <w:sz w:val="28"/>
          <w:szCs w:val="28"/>
        </w:rPr>
        <w:t>Complete Student Worksheet Questions:</w:t>
      </w:r>
    </w:p>
    <w:p w:rsidR="00B83654" w:rsidRDefault="00B83654" w:rsidP="00B83654">
      <w:pPr>
        <w:spacing w:after="0" w:line="240" w:lineRule="auto"/>
        <w:rPr>
          <w:rFonts w:ascii="Calibri" w:hAnsi="Calibri" w:cs="Calibri"/>
          <w:i/>
          <w:sz w:val="24"/>
          <w:szCs w:val="24"/>
        </w:rPr>
      </w:pPr>
      <w:r w:rsidRPr="00B83654">
        <w:rPr>
          <w:rFonts w:ascii="Calibri" w:hAnsi="Calibri" w:cs="Calibri"/>
          <w:i/>
          <w:sz w:val="24"/>
          <w:szCs w:val="24"/>
        </w:rPr>
        <w:t>Note to Leaders: Ask these questions to the students. Do not just give them the answer. If incorrect answers are given, talk the students through the correct answer. You may need to refer back to the definition.</w:t>
      </w:r>
    </w:p>
    <w:p w:rsidR="00B83654" w:rsidRPr="00B83654" w:rsidRDefault="00B83654" w:rsidP="00B83654">
      <w:pPr>
        <w:spacing w:after="0" w:line="240" w:lineRule="auto"/>
        <w:rPr>
          <w:rFonts w:ascii="Calibri" w:hAnsi="Calibri" w:cs="Calibri"/>
          <w:i/>
          <w:sz w:val="24"/>
          <w:szCs w:val="24"/>
        </w:rPr>
      </w:pPr>
    </w:p>
    <w:p w:rsidR="002B0271" w:rsidRPr="0094427E" w:rsidRDefault="00B83654" w:rsidP="00B83654">
      <w:pPr>
        <w:spacing w:after="0" w:line="240" w:lineRule="auto"/>
        <w:rPr>
          <w:rFonts w:cs="Arial"/>
          <w:sz w:val="24"/>
          <w:szCs w:val="24"/>
        </w:rPr>
      </w:pPr>
      <w:r>
        <w:rPr>
          <w:rFonts w:cs="Arial"/>
          <w:sz w:val="24"/>
          <w:szCs w:val="24"/>
        </w:rPr>
        <w:t xml:space="preserve">What is light bouncing off of a surface called?  </w:t>
      </w:r>
      <w:r w:rsidRPr="00B83654">
        <w:rPr>
          <w:rFonts w:cs="Arial"/>
          <w:b/>
          <w:sz w:val="28"/>
          <w:szCs w:val="28"/>
        </w:rPr>
        <w:t>LIGHT REFLECTION</w:t>
      </w:r>
    </w:p>
    <w:p w:rsidR="00AA3E96" w:rsidRDefault="00AA3E96" w:rsidP="00B83654">
      <w:pPr>
        <w:spacing w:after="0" w:line="240" w:lineRule="auto"/>
        <w:rPr>
          <w:rFonts w:cs="Arial"/>
          <w:sz w:val="24"/>
          <w:szCs w:val="24"/>
        </w:rPr>
      </w:pPr>
      <w:r w:rsidRPr="0094427E">
        <w:rPr>
          <w:rFonts w:cs="Arial"/>
          <w:sz w:val="24"/>
          <w:szCs w:val="24"/>
        </w:rPr>
        <w:tab/>
      </w:r>
    </w:p>
    <w:p w:rsidR="00B83654" w:rsidRPr="0094427E" w:rsidRDefault="00B83654" w:rsidP="00B83654">
      <w:pPr>
        <w:spacing w:after="0" w:line="240" w:lineRule="auto"/>
        <w:rPr>
          <w:rFonts w:cs="Arial"/>
          <w:sz w:val="24"/>
          <w:szCs w:val="24"/>
        </w:rPr>
      </w:pPr>
      <w:r>
        <w:rPr>
          <w:rFonts w:cs="Arial"/>
          <w:sz w:val="24"/>
          <w:szCs w:val="24"/>
        </w:rPr>
        <w:t xml:space="preserve">What type of lines does light always travel in?  </w:t>
      </w:r>
      <w:r w:rsidRPr="00B83654">
        <w:rPr>
          <w:rFonts w:cs="Arial"/>
          <w:b/>
          <w:sz w:val="28"/>
          <w:szCs w:val="28"/>
        </w:rPr>
        <w:t>STRAIGHT</w:t>
      </w:r>
    </w:p>
    <w:sectPr w:rsidR="00B83654" w:rsidRPr="0094427E" w:rsidSect="00776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841"/>
    <w:multiLevelType w:val="hybridMultilevel"/>
    <w:tmpl w:val="493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5955"/>
    <w:multiLevelType w:val="hybridMultilevel"/>
    <w:tmpl w:val="DC126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C374E3"/>
    <w:multiLevelType w:val="hybridMultilevel"/>
    <w:tmpl w:val="18C49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4B379E"/>
    <w:multiLevelType w:val="hybridMultilevel"/>
    <w:tmpl w:val="BE5C8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A13A63"/>
    <w:multiLevelType w:val="hybridMultilevel"/>
    <w:tmpl w:val="67BAE7F2"/>
    <w:lvl w:ilvl="0" w:tplc="EBFCA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D2DDA"/>
    <w:multiLevelType w:val="hybridMultilevel"/>
    <w:tmpl w:val="A24A9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F56D1A"/>
    <w:multiLevelType w:val="hybridMultilevel"/>
    <w:tmpl w:val="EA4C2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01871"/>
    <w:multiLevelType w:val="hybridMultilevel"/>
    <w:tmpl w:val="9CE45944"/>
    <w:lvl w:ilvl="0" w:tplc="EBFCA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4142B"/>
    <w:multiLevelType w:val="hybridMultilevel"/>
    <w:tmpl w:val="8E62EFAA"/>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A729F5"/>
    <w:multiLevelType w:val="hybridMultilevel"/>
    <w:tmpl w:val="C92C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31B6F"/>
    <w:multiLevelType w:val="hybridMultilevel"/>
    <w:tmpl w:val="54E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6672B"/>
    <w:multiLevelType w:val="hybridMultilevel"/>
    <w:tmpl w:val="3E2C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E6F2E"/>
    <w:multiLevelType w:val="hybridMultilevel"/>
    <w:tmpl w:val="323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C5C66"/>
    <w:multiLevelType w:val="hybridMultilevel"/>
    <w:tmpl w:val="052C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17341"/>
    <w:multiLevelType w:val="hybridMultilevel"/>
    <w:tmpl w:val="5D2A9E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1D7C54"/>
    <w:multiLevelType w:val="hybridMultilevel"/>
    <w:tmpl w:val="9BEAD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465F6"/>
    <w:multiLevelType w:val="hybridMultilevel"/>
    <w:tmpl w:val="9E362538"/>
    <w:lvl w:ilvl="0" w:tplc="904050D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33BAC"/>
    <w:multiLevelType w:val="hybridMultilevel"/>
    <w:tmpl w:val="949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4510"/>
    <w:multiLevelType w:val="hybridMultilevel"/>
    <w:tmpl w:val="8934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E83144"/>
    <w:multiLevelType w:val="hybridMultilevel"/>
    <w:tmpl w:val="64186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85D61"/>
    <w:multiLevelType w:val="hybridMultilevel"/>
    <w:tmpl w:val="5A76C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D73A77"/>
    <w:multiLevelType w:val="hybridMultilevel"/>
    <w:tmpl w:val="678CC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82F79A2"/>
    <w:multiLevelType w:val="hybridMultilevel"/>
    <w:tmpl w:val="D6DC69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2432DF"/>
    <w:multiLevelType w:val="hybridMultilevel"/>
    <w:tmpl w:val="333AB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7"/>
  </w:num>
  <w:num w:numId="4">
    <w:abstractNumId w:val="7"/>
  </w:num>
  <w:num w:numId="5">
    <w:abstractNumId w:val="4"/>
  </w:num>
  <w:num w:numId="6">
    <w:abstractNumId w:val="16"/>
  </w:num>
  <w:num w:numId="7">
    <w:abstractNumId w:val="19"/>
  </w:num>
  <w:num w:numId="8">
    <w:abstractNumId w:val="20"/>
  </w:num>
  <w:num w:numId="9">
    <w:abstractNumId w:val="11"/>
  </w:num>
  <w:num w:numId="10">
    <w:abstractNumId w:val="18"/>
  </w:num>
  <w:num w:numId="11">
    <w:abstractNumId w:val="8"/>
  </w:num>
  <w:num w:numId="12">
    <w:abstractNumId w:val="1"/>
  </w:num>
  <w:num w:numId="13">
    <w:abstractNumId w:val="14"/>
  </w:num>
  <w:num w:numId="14">
    <w:abstractNumId w:val="2"/>
  </w:num>
  <w:num w:numId="15">
    <w:abstractNumId w:val="3"/>
  </w:num>
  <w:num w:numId="16">
    <w:abstractNumId w:val="21"/>
  </w:num>
  <w:num w:numId="17">
    <w:abstractNumId w:val="12"/>
  </w:num>
  <w:num w:numId="18">
    <w:abstractNumId w:val="0"/>
  </w:num>
  <w:num w:numId="19">
    <w:abstractNumId w:val="9"/>
  </w:num>
  <w:num w:numId="20">
    <w:abstractNumId w:val="10"/>
  </w:num>
  <w:num w:numId="21">
    <w:abstractNumId w:val="5"/>
  </w:num>
  <w:num w:numId="22">
    <w:abstractNumId w:val="23"/>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E3"/>
    <w:rsid w:val="0000580C"/>
    <w:rsid w:val="0004343D"/>
    <w:rsid w:val="00073A6A"/>
    <w:rsid w:val="00076BBD"/>
    <w:rsid w:val="001B6DCB"/>
    <w:rsid w:val="001F4E93"/>
    <w:rsid w:val="0020469B"/>
    <w:rsid w:val="0022214F"/>
    <w:rsid w:val="00225773"/>
    <w:rsid w:val="00233AD5"/>
    <w:rsid w:val="002809FF"/>
    <w:rsid w:val="002B0271"/>
    <w:rsid w:val="002B5E8F"/>
    <w:rsid w:val="00302669"/>
    <w:rsid w:val="0031704E"/>
    <w:rsid w:val="00350B67"/>
    <w:rsid w:val="00384109"/>
    <w:rsid w:val="003B43D1"/>
    <w:rsid w:val="00410CC1"/>
    <w:rsid w:val="004239CC"/>
    <w:rsid w:val="00495285"/>
    <w:rsid w:val="004A493F"/>
    <w:rsid w:val="00560059"/>
    <w:rsid w:val="005A08BC"/>
    <w:rsid w:val="00606A6B"/>
    <w:rsid w:val="00681031"/>
    <w:rsid w:val="006D58E1"/>
    <w:rsid w:val="00712946"/>
    <w:rsid w:val="00730EC6"/>
    <w:rsid w:val="00744A15"/>
    <w:rsid w:val="0077607B"/>
    <w:rsid w:val="00777442"/>
    <w:rsid w:val="008048E3"/>
    <w:rsid w:val="008457C8"/>
    <w:rsid w:val="00860254"/>
    <w:rsid w:val="00871005"/>
    <w:rsid w:val="00895CA9"/>
    <w:rsid w:val="0094427E"/>
    <w:rsid w:val="00964D75"/>
    <w:rsid w:val="00A14906"/>
    <w:rsid w:val="00A164E2"/>
    <w:rsid w:val="00A67D65"/>
    <w:rsid w:val="00AA3E96"/>
    <w:rsid w:val="00AF649D"/>
    <w:rsid w:val="00B2392D"/>
    <w:rsid w:val="00B5589B"/>
    <w:rsid w:val="00B83654"/>
    <w:rsid w:val="00BC1E8F"/>
    <w:rsid w:val="00C06375"/>
    <w:rsid w:val="00C137FA"/>
    <w:rsid w:val="00C35CF6"/>
    <w:rsid w:val="00C61501"/>
    <w:rsid w:val="00C86858"/>
    <w:rsid w:val="00DD3A59"/>
    <w:rsid w:val="00E15A19"/>
    <w:rsid w:val="00ED19A2"/>
    <w:rsid w:val="00F15F47"/>
    <w:rsid w:val="00FE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2C71C-B6E3-40CD-9BF3-3864CB5A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E1"/>
    <w:pPr>
      <w:ind w:left="720"/>
      <w:contextualSpacing/>
    </w:pPr>
  </w:style>
  <w:style w:type="paragraph" w:styleId="BalloonText">
    <w:name w:val="Balloon Text"/>
    <w:basedOn w:val="Normal"/>
    <w:link w:val="BalloonTextChar"/>
    <w:uiPriority w:val="99"/>
    <w:semiHidden/>
    <w:unhideWhenUsed/>
    <w:rsid w:val="00A6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4290">
      <w:bodyDiv w:val="1"/>
      <w:marLeft w:val="0"/>
      <w:marRight w:val="0"/>
      <w:marTop w:val="0"/>
      <w:marBottom w:val="0"/>
      <w:divBdr>
        <w:top w:val="none" w:sz="0" w:space="0" w:color="auto"/>
        <w:left w:val="none" w:sz="0" w:space="0" w:color="auto"/>
        <w:bottom w:val="none" w:sz="0" w:space="0" w:color="auto"/>
        <w:right w:val="none" w:sz="0" w:space="0" w:color="auto"/>
      </w:divBdr>
      <w:divsChild>
        <w:div w:id="1507406051">
          <w:marLeft w:val="0"/>
          <w:marRight w:val="0"/>
          <w:marTop w:val="0"/>
          <w:marBottom w:val="0"/>
          <w:divBdr>
            <w:top w:val="none" w:sz="0" w:space="0" w:color="auto"/>
            <w:left w:val="none" w:sz="0" w:space="0" w:color="auto"/>
            <w:bottom w:val="none" w:sz="0" w:space="0" w:color="auto"/>
            <w:right w:val="none" w:sz="0" w:space="0" w:color="auto"/>
          </w:divBdr>
          <w:divsChild>
            <w:div w:id="1627543464">
              <w:marLeft w:val="0"/>
              <w:marRight w:val="0"/>
              <w:marTop w:val="0"/>
              <w:marBottom w:val="0"/>
              <w:divBdr>
                <w:top w:val="none" w:sz="0" w:space="0" w:color="auto"/>
                <w:left w:val="none" w:sz="0" w:space="0" w:color="auto"/>
                <w:bottom w:val="none" w:sz="0" w:space="0" w:color="auto"/>
                <w:right w:val="none" w:sz="0" w:space="0" w:color="auto"/>
              </w:divBdr>
              <w:divsChild>
                <w:div w:id="1975914473">
                  <w:marLeft w:val="0"/>
                  <w:marRight w:val="0"/>
                  <w:marTop w:val="0"/>
                  <w:marBottom w:val="0"/>
                  <w:divBdr>
                    <w:top w:val="none" w:sz="0" w:space="0" w:color="auto"/>
                    <w:left w:val="none" w:sz="0" w:space="0" w:color="auto"/>
                    <w:bottom w:val="none" w:sz="0" w:space="0" w:color="auto"/>
                    <w:right w:val="none" w:sz="0" w:space="0" w:color="auto"/>
                  </w:divBdr>
                  <w:divsChild>
                    <w:div w:id="131021874">
                      <w:marLeft w:val="0"/>
                      <w:marRight w:val="0"/>
                      <w:marTop w:val="0"/>
                      <w:marBottom w:val="0"/>
                      <w:divBdr>
                        <w:top w:val="none" w:sz="0" w:space="0" w:color="auto"/>
                        <w:left w:val="none" w:sz="0" w:space="0" w:color="auto"/>
                        <w:bottom w:val="none" w:sz="0" w:space="0" w:color="auto"/>
                        <w:right w:val="none" w:sz="0" w:space="0" w:color="auto"/>
                      </w:divBdr>
                      <w:divsChild>
                        <w:div w:id="373627214">
                          <w:marLeft w:val="0"/>
                          <w:marRight w:val="0"/>
                          <w:marTop w:val="0"/>
                          <w:marBottom w:val="0"/>
                          <w:divBdr>
                            <w:top w:val="none" w:sz="0" w:space="0" w:color="auto"/>
                            <w:left w:val="none" w:sz="0" w:space="0" w:color="auto"/>
                            <w:bottom w:val="none" w:sz="0" w:space="0" w:color="auto"/>
                            <w:right w:val="none" w:sz="0" w:space="0" w:color="auto"/>
                          </w:divBdr>
                          <w:divsChild>
                            <w:div w:id="213539900">
                              <w:marLeft w:val="0"/>
                              <w:marRight w:val="0"/>
                              <w:marTop w:val="0"/>
                              <w:marBottom w:val="0"/>
                              <w:divBdr>
                                <w:top w:val="none" w:sz="0" w:space="0" w:color="auto"/>
                                <w:left w:val="none" w:sz="0" w:space="0" w:color="auto"/>
                                <w:bottom w:val="none" w:sz="0" w:space="0" w:color="auto"/>
                                <w:right w:val="none" w:sz="0" w:space="0" w:color="auto"/>
                              </w:divBdr>
                            </w:div>
                          </w:divsChild>
                        </w:div>
                        <w:div w:id="667709494">
                          <w:marLeft w:val="0"/>
                          <w:marRight w:val="0"/>
                          <w:marTop w:val="0"/>
                          <w:marBottom w:val="0"/>
                          <w:divBdr>
                            <w:top w:val="none" w:sz="0" w:space="0" w:color="auto"/>
                            <w:left w:val="none" w:sz="0" w:space="0" w:color="auto"/>
                            <w:bottom w:val="none" w:sz="0" w:space="0" w:color="auto"/>
                            <w:right w:val="none" w:sz="0" w:space="0" w:color="auto"/>
                          </w:divBdr>
                          <w:divsChild>
                            <w:div w:id="1582134211">
                              <w:marLeft w:val="0"/>
                              <w:marRight w:val="0"/>
                              <w:marTop w:val="0"/>
                              <w:marBottom w:val="0"/>
                              <w:divBdr>
                                <w:top w:val="none" w:sz="0" w:space="0" w:color="auto"/>
                                <w:left w:val="none" w:sz="0" w:space="0" w:color="auto"/>
                                <w:bottom w:val="none" w:sz="0" w:space="0" w:color="auto"/>
                                <w:right w:val="none" w:sz="0" w:space="0" w:color="auto"/>
                              </w:divBdr>
                            </w:div>
                          </w:divsChild>
                        </w:div>
                        <w:div w:id="1383478194">
                          <w:marLeft w:val="0"/>
                          <w:marRight w:val="0"/>
                          <w:marTop w:val="0"/>
                          <w:marBottom w:val="0"/>
                          <w:divBdr>
                            <w:top w:val="none" w:sz="0" w:space="0" w:color="auto"/>
                            <w:left w:val="none" w:sz="0" w:space="0" w:color="auto"/>
                            <w:bottom w:val="none" w:sz="0" w:space="0" w:color="auto"/>
                            <w:right w:val="none" w:sz="0" w:space="0" w:color="auto"/>
                          </w:divBdr>
                          <w:divsChild>
                            <w:div w:id="1956402074">
                              <w:marLeft w:val="0"/>
                              <w:marRight w:val="0"/>
                              <w:marTop w:val="0"/>
                              <w:marBottom w:val="0"/>
                              <w:divBdr>
                                <w:top w:val="none" w:sz="0" w:space="0" w:color="auto"/>
                                <w:left w:val="none" w:sz="0" w:space="0" w:color="auto"/>
                                <w:bottom w:val="none" w:sz="0" w:space="0" w:color="auto"/>
                                <w:right w:val="none" w:sz="0" w:space="0" w:color="auto"/>
                              </w:divBdr>
                            </w:div>
                          </w:divsChild>
                        </w:div>
                        <w:div w:id="1135173786">
                          <w:marLeft w:val="0"/>
                          <w:marRight w:val="0"/>
                          <w:marTop w:val="0"/>
                          <w:marBottom w:val="0"/>
                          <w:divBdr>
                            <w:top w:val="none" w:sz="0" w:space="0" w:color="auto"/>
                            <w:left w:val="none" w:sz="0" w:space="0" w:color="auto"/>
                            <w:bottom w:val="none" w:sz="0" w:space="0" w:color="auto"/>
                            <w:right w:val="none" w:sz="0" w:space="0" w:color="auto"/>
                          </w:divBdr>
                          <w:divsChild>
                            <w:div w:id="11332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BECA-2A4D-4151-ADCC-9F95E03D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swasmund</dc:creator>
  <cp:lastModifiedBy>Sue Tenney</cp:lastModifiedBy>
  <cp:revision>12</cp:revision>
  <cp:lastPrinted>2016-09-22T18:43:00Z</cp:lastPrinted>
  <dcterms:created xsi:type="dcterms:W3CDTF">2016-09-20T15:45:00Z</dcterms:created>
  <dcterms:modified xsi:type="dcterms:W3CDTF">2016-10-17T18:05:00Z</dcterms:modified>
</cp:coreProperties>
</file>