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77FE" w14:textId="419B7F49" w:rsidR="00B83F69" w:rsidRPr="002B19E8" w:rsidRDefault="00B83F69" w:rsidP="00FA2CE2">
      <w:pPr>
        <w:pStyle w:val="Title"/>
      </w:pPr>
      <w:r>
        <w:t>Ohi</w:t>
      </w:r>
      <w:r w:rsidRPr="002B19E8">
        <w:t>o Energy Project Board</w:t>
      </w:r>
      <w:r>
        <w:t xml:space="preserve"> Meeting</w:t>
      </w:r>
      <w:r w:rsidRPr="002B19E8">
        <w:t xml:space="preserve"> </w:t>
      </w:r>
    </w:p>
    <w:p w14:paraId="76AD4D6C" w14:textId="4B10E577" w:rsidR="00B83F69" w:rsidRPr="002B19E8" w:rsidRDefault="00B83F69" w:rsidP="00FA2CE2">
      <w:pPr>
        <w:pStyle w:val="Title"/>
        <w:rPr>
          <w:sz w:val="28"/>
          <w:szCs w:val="28"/>
        </w:rPr>
      </w:pPr>
      <w:r w:rsidRPr="002B19E8">
        <w:rPr>
          <w:sz w:val="28"/>
          <w:szCs w:val="28"/>
        </w:rPr>
        <w:t xml:space="preserve">Date: </w:t>
      </w:r>
      <w:r w:rsidR="00F33BB7">
        <w:rPr>
          <w:sz w:val="28"/>
          <w:szCs w:val="28"/>
        </w:rPr>
        <w:t>April 5</w:t>
      </w:r>
      <w:r w:rsidR="0082329F">
        <w:rPr>
          <w:sz w:val="28"/>
          <w:szCs w:val="28"/>
        </w:rPr>
        <w:t>,</w:t>
      </w:r>
      <w:r w:rsidR="007E3CB1">
        <w:rPr>
          <w:sz w:val="28"/>
          <w:szCs w:val="28"/>
        </w:rPr>
        <w:t xml:space="preserve"> 201</w:t>
      </w:r>
      <w:r w:rsidR="003F5E84">
        <w:rPr>
          <w:sz w:val="28"/>
          <w:szCs w:val="28"/>
        </w:rPr>
        <w:t>8</w:t>
      </w:r>
      <w:r w:rsidRPr="002B19E8">
        <w:rPr>
          <w:sz w:val="28"/>
          <w:szCs w:val="28"/>
        </w:rPr>
        <w:t xml:space="preserve">   Time: </w:t>
      </w:r>
      <w:r w:rsidR="007E3CB1">
        <w:rPr>
          <w:sz w:val="28"/>
          <w:szCs w:val="28"/>
        </w:rPr>
        <w:t>1</w:t>
      </w:r>
      <w:r>
        <w:rPr>
          <w:sz w:val="28"/>
          <w:szCs w:val="28"/>
        </w:rPr>
        <w:t>:30 p.m.</w:t>
      </w:r>
    </w:p>
    <w:p w14:paraId="1B497927" w14:textId="593CFB6F" w:rsidR="0058265F" w:rsidRPr="00EA30A1" w:rsidRDefault="00B83F69" w:rsidP="00FA2CE2">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481C82">
        <w:rPr>
          <w:rFonts w:ascii="Times New Roman" w:hAnsi="Times New Roman" w:cs="Times New Roman"/>
          <w:b/>
          <w:sz w:val="28"/>
          <w:szCs w:val="28"/>
        </w:rPr>
        <w:t>Ohio Energy Project offices,</w:t>
      </w:r>
    </w:p>
    <w:p w14:paraId="59CD82C4" w14:textId="6CFD1DC2" w:rsidR="00B83F69" w:rsidRPr="00EA30A1" w:rsidRDefault="00481C82" w:rsidP="00FA2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00B83F69" w:rsidRPr="00EA30A1">
        <w:rPr>
          <w:rFonts w:ascii="Times New Roman" w:hAnsi="Times New Roman" w:cs="Times New Roman"/>
          <w:b/>
          <w:sz w:val="28"/>
          <w:szCs w:val="28"/>
        </w:rPr>
        <w:t>, Ohio</w:t>
      </w:r>
    </w:p>
    <w:p w14:paraId="3C1E7417" w14:textId="77777777" w:rsidR="00B83F69" w:rsidRPr="00BF5B51" w:rsidRDefault="00B83F69" w:rsidP="00FA2CE2">
      <w:pPr>
        <w:spacing w:after="0" w:line="240" w:lineRule="auto"/>
        <w:jc w:val="center"/>
        <w:rPr>
          <w:b/>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331DCADC" w14:textId="64534C0E" w:rsidR="003F5E84" w:rsidRDefault="003F5E84" w:rsidP="00481C82">
      <w:pPr>
        <w:pStyle w:val="NoSpacing"/>
        <w:rPr>
          <w:rFonts w:cs="Tms Rmn"/>
        </w:rPr>
      </w:pPr>
      <w:r>
        <w:rPr>
          <w:rFonts w:cs="Tms Rmn"/>
        </w:rPr>
        <w:t>Dale Arnold, Ohio Farm Bureau Federation – President</w:t>
      </w:r>
    </w:p>
    <w:p w14:paraId="092C1DC9" w14:textId="18FC3257" w:rsidR="00481C82" w:rsidRPr="00B42EF8" w:rsidRDefault="00481C82" w:rsidP="00481C82">
      <w:pPr>
        <w:pStyle w:val="NoSpacing"/>
        <w:rPr>
          <w:rFonts w:cs="Tms Rmn"/>
        </w:rPr>
      </w:pPr>
      <w:r w:rsidRPr="00B42EF8">
        <w:rPr>
          <w:rFonts w:cs="Tms Rmn"/>
        </w:rPr>
        <w:t xml:space="preserve">Scott Potter, Ohio State University – Vice President </w:t>
      </w:r>
    </w:p>
    <w:p w14:paraId="7C7F70D9" w14:textId="77777777" w:rsidR="00481C82" w:rsidRDefault="00481C82" w:rsidP="00481C82">
      <w:pPr>
        <w:pStyle w:val="NoSpacing"/>
        <w:rPr>
          <w:rFonts w:cs="Tms Rmn"/>
        </w:rPr>
      </w:pPr>
      <w:r w:rsidRPr="00B42EF8">
        <w:rPr>
          <w:rFonts w:cs="Tms Rmn"/>
        </w:rPr>
        <w:t xml:space="preserve">T.J. Faze, Vertiv – </w:t>
      </w:r>
      <w:r>
        <w:rPr>
          <w:rFonts w:cs="Tms Rmn"/>
        </w:rPr>
        <w:t>Treasurer</w:t>
      </w:r>
      <w:r w:rsidRPr="00B42EF8">
        <w:rPr>
          <w:rFonts w:cs="Tms Rmn"/>
        </w:rPr>
        <w:t xml:space="preserve"> </w:t>
      </w:r>
    </w:p>
    <w:p w14:paraId="1F850981" w14:textId="0E12B918" w:rsidR="00481C82" w:rsidRPr="00F33BB7" w:rsidRDefault="00481C82" w:rsidP="00481C82">
      <w:pPr>
        <w:pStyle w:val="NoSpacing"/>
      </w:pPr>
      <w:r w:rsidRPr="00B42EF8">
        <w:rPr>
          <w:rFonts w:cs="Tms Rmn"/>
        </w:rPr>
        <w:t>Barry Schumann, AEP – Secretary</w:t>
      </w:r>
      <w:r w:rsidR="00F33BB7">
        <w:tab/>
      </w:r>
      <w:r w:rsidR="00F33BB7">
        <w:tab/>
      </w:r>
      <w:r w:rsidR="00F33BB7">
        <w:tab/>
      </w:r>
      <w:r w:rsidR="00F33BB7">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4DCA66BD" w14:textId="77777777" w:rsidR="00481C82" w:rsidRPr="00B42EF8" w:rsidRDefault="00481C82" w:rsidP="00481C82">
      <w:pPr>
        <w:pStyle w:val="NoSpacing"/>
        <w:rPr>
          <w:rFonts w:cs="Tms Rmn"/>
        </w:rPr>
      </w:pPr>
      <w:r w:rsidRPr="00B42EF8">
        <w:rPr>
          <w:rFonts w:cs="Tms Rmn"/>
        </w:rPr>
        <w:t>Andrew Finton, North Central Electric Cooperative – trustee</w:t>
      </w:r>
      <w:r w:rsidRPr="00B42EF8">
        <w:rPr>
          <w:rFonts w:cs="Tms Rmn"/>
        </w:rPr>
        <w:tab/>
      </w:r>
      <w:r w:rsidRPr="00B42EF8">
        <w:rPr>
          <w:rFonts w:cs="Tms Rmn"/>
        </w:rPr>
        <w:tab/>
      </w:r>
    </w:p>
    <w:p w14:paraId="68D4486F" w14:textId="29C2FC8D" w:rsidR="00481C82" w:rsidRPr="00B42EF8" w:rsidRDefault="00481C82" w:rsidP="00481C82">
      <w:pPr>
        <w:pStyle w:val="NoSpacing"/>
        <w:rPr>
          <w:rFonts w:cs="Tms Rmn"/>
        </w:rPr>
      </w:pPr>
      <w:r w:rsidRPr="00B42EF8">
        <w:rPr>
          <w:rFonts w:cs="Tms Rmn"/>
        </w:rPr>
        <w:t>Jill Kocher, Public Utilities Commission of Ohio – board partner</w:t>
      </w:r>
    </w:p>
    <w:p w14:paraId="22FE09E3" w14:textId="06CE1D50" w:rsidR="003F5E84" w:rsidRPr="00B42EF8" w:rsidRDefault="003F5E84" w:rsidP="003F5E84">
      <w:pPr>
        <w:pStyle w:val="NoSpacing"/>
        <w:rPr>
          <w:rFonts w:cs="Tms Rmn"/>
        </w:rPr>
      </w:pPr>
      <w:r w:rsidRPr="00B42EF8">
        <w:rPr>
          <w:rFonts w:cs="Tms Rmn"/>
        </w:rPr>
        <w:t>Chris Monacelli, Westerville Electric Division</w:t>
      </w:r>
      <w:r>
        <w:rPr>
          <w:rFonts w:cs="Tms Rmn"/>
        </w:rPr>
        <w:t xml:space="preserve"> -- trustee</w:t>
      </w:r>
    </w:p>
    <w:p w14:paraId="1549535C" w14:textId="77777777" w:rsidR="00A812E8" w:rsidRPr="00B42EF8" w:rsidRDefault="00A812E8" w:rsidP="00A812E8">
      <w:pPr>
        <w:pStyle w:val="NoSpacing"/>
        <w:rPr>
          <w:rFonts w:cs="Tms Rmn"/>
        </w:rPr>
      </w:pPr>
      <w:r w:rsidRPr="00B42EF8">
        <w:rPr>
          <w:rFonts w:cs="Tms Rmn"/>
        </w:rPr>
        <w:t>Susan Moser, Ohio Development Services Agency – board partner</w:t>
      </w:r>
    </w:p>
    <w:p w14:paraId="46649EE7" w14:textId="77777777" w:rsidR="00F33BB7" w:rsidRPr="00B42EF8" w:rsidRDefault="00F33BB7" w:rsidP="00F33BB7">
      <w:pPr>
        <w:pStyle w:val="NoSpacing"/>
        <w:rPr>
          <w:rFonts w:cs="Tms Rmn"/>
        </w:rPr>
      </w:pPr>
      <w:r w:rsidRPr="00B42EF8">
        <w:rPr>
          <w:rFonts w:cs="Tms Rmn"/>
        </w:rPr>
        <w:t>Kelli Gaza Nowinsky, Columbia Gas of Ohio – trustee</w:t>
      </w:r>
    </w:p>
    <w:p w14:paraId="184FEB0A" w14:textId="77777777" w:rsidR="00481C82" w:rsidRPr="00B42EF8" w:rsidRDefault="00481C82" w:rsidP="00481C82">
      <w:pPr>
        <w:pStyle w:val="NoSpacing"/>
        <w:rPr>
          <w:rFonts w:cs="Tms Rmn"/>
        </w:rPr>
      </w:pPr>
      <w:r w:rsidRPr="00B42EF8">
        <w:rPr>
          <w:rFonts w:cs="Tms Rmn"/>
        </w:rPr>
        <w:t xml:space="preserve">Janet Rehberg, Buckeye Power – trustee </w:t>
      </w:r>
    </w:p>
    <w:p w14:paraId="4CF8A5D0" w14:textId="77777777" w:rsidR="00481C82" w:rsidRPr="00B42EF8" w:rsidRDefault="00481C82" w:rsidP="00481C82">
      <w:pPr>
        <w:pStyle w:val="NoSpacing"/>
        <w:rPr>
          <w:rFonts w:cs="Tms Rmn"/>
        </w:rPr>
      </w:pPr>
      <w:r w:rsidRPr="00B42EF8">
        <w:rPr>
          <w:rFonts w:cs="Tms Rmn"/>
        </w:rPr>
        <w:t>Stjepan Vlahovich, Ground Level Solutions – trustee</w:t>
      </w:r>
    </w:p>
    <w:p w14:paraId="79FE0BD4" w14:textId="77777777" w:rsidR="00481C82" w:rsidRPr="00B42EF8" w:rsidRDefault="00481C82" w:rsidP="00481C82">
      <w:pPr>
        <w:pStyle w:val="NoSpacing"/>
        <w:rPr>
          <w:rFonts w:cs="Tms Rmn"/>
        </w:rPr>
      </w:pPr>
      <w:r w:rsidRPr="00B42EF8">
        <w:rPr>
          <w:rFonts w:cs="Tms Rmn"/>
        </w:rPr>
        <w:t>Bill Yost, retired hydrologist – trustee</w:t>
      </w:r>
    </w:p>
    <w:p w14:paraId="2218BA1B" w14:textId="77777777" w:rsidR="00481C82" w:rsidRPr="00B42EF8" w:rsidRDefault="00481C82" w:rsidP="00481C82">
      <w:pPr>
        <w:pStyle w:val="NoSpacing"/>
        <w:rPr>
          <w:rFonts w:cs="Tms Rmn"/>
        </w:rPr>
      </w:pPr>
      <w:r w:rsidRPr="00B42EF8">
        <w:rPr>
          <w:rFonts w:cs="Tms Rmn"/>
        </w:rPr>
        <w:tab/>
      </w:r>
      <w:r w:rsidRPr="00B42EF8">
        <w:rPr>
          <w:rFonts w:cs="Tms Rmn"/>
        </w:rPr>
        <w:tab/>
      </w:r>
      <w:r w:rsidRPr="00B42EF8">
        <w:rPr>
          <w:rFonts w:cs="Tms Rmn"/>
        </w:rPr>
        <w:tab/>
      </w:r>
    </w:p>
    <w:p w14:paraId="29A85B7A" w14:textId="77777777" w:rsidR="00481C82" w:rsidRPr="00B42EF8" w:rsidRDefault="00481C82" w:rsidP="00481C82">
      <w:pPr>
        <w:pStyle w:val="NoSpacing"/>
        <w:rPr>
          <w:rFonts w:cs="Tms Rmn"/>
          <w:b/>
        </w:rPr>
      </w:pPr>
      <w:r w:rsidRPr="00B42EF8">
        <w:rPr>
          <w:rFonts w:cs="Tms Rmn"/>
          <w:b/>
        </w:rPr>
        <w:t>Board Members Not Present:</w:t>
      </w:r>
    </w:p>
    <w:p w14:paraId="48D25CDD" w14:textId="77777777" w:rsidR="00481C82" w:rsidRPr="00B42EF8" w:rsidRDefault="00481C82" w:rsidP="00481C82">
      <w:pPr>
        <w:pStyle w:val="NoSpacing"/>
        <w:rPr>
          <w:rFonts w:cs="Tms Rmn"/>
        </w:rPr>
      </w:pPr>
      <w:r w:rsidRPr="00B42EF8">
        <w:rPr>
          <w:rFonts w:cs="Tms Rmn"/>
        </w:rPr>
        <w:t>Karen Ritchey, American Municipal Power – trustee</w:t>
      </w:r>
    </w:p>
    <w:p w14:paraId="49415D61" w14:textId="0C785A53" w:rsidR="00481C82" w:rsidRDefault="00F33BB7" w:rsidP="003E5296">
      <w:pPr>
        <w:pStyle w:val="NoSpacing"/>
        <w:rPr>
          <w:rFonts w:cs="Tms Rmn"/>
        </w:rPr>
      </w:pPr>
      <w:r w:rsidRPr="00B42EF8">
        <w:rPr>
          <w:rFonts w:cs="Tms Rmn"/>
        </w:rPr>
        <w:t>Jackie Bird, consultant – Governance Chair</w:t>
      </w:r>
    </w:p>
    <w:p w14:paraId="1C7A2445" w14:textId="77777777" w:rsidR="00F33BB7" w:rsidRPr="00B42EF8" w:rsidRDefault="00F33BB7" w:rsidP="00F33BB7">
      <w:pPr>
        <w:pStyle w:val="NoSpacing"/>
        <w:rPr>
          <w:rFonts w:cs="Tms Rmn"/>
        </w:rPr>
      </w:pPr>
      <w:r w:rsidRPr="00B42EF8">
        <w:rPr>
          <w:rFonts w:cs="Tms Rmn"/>
        </w:rPr>
        <w:t xml:space="preserve">Devin Parram, Bricker &amp; Eckler – trustee </w:t>
      </w:r>
    </w:p>
    <w:p w14:paraId="002DE3CB" w14:textId="77777777" w:rsidR="00F33BB7" w:rsidRDefault="00F33BB7" w:rsidP="003E5296">
      <w:pPr>
        <w:pStyle w:val="NoSpacing"/>
        <w:rPr>
          <w:b/>
        </w:rPr>
      </w:pPr>
    </w:p>
    <w:p w14:paraId="36584CC0" w14:textId="77777777" w:rsidR="003E5296" w:rsidRDefault="003E5296" w:rsidP="003E5296">
      <w:pPr>
        <w:pStyle w:val="NoSpacing"/>
        <w:rPr>
          <w:b/>
        </w:rPr>
      </w:pPr>
      <w:r w:rsidRPr="00BF5B51">
        <w:rPr>
          <w:b/>
        </w:rPr>
        <w:t>OEP Staff Present:</w:t>
      </w:r>
    </w:p>
    <w:p w14:paraId="74854208" w14:textId="77777777" w:rsidR="003E5296" w:rsidRDefault="003E5296" w:rsidP="003E5296">
      <w:pPr>
        <w:pStyle w:val="NoSpacing"/>
        <w:rPr>
          <w:b/>
        </w:rPr>
      </w:pPr>
      <w:r w:rsidRPr="00EB0DEF">
        <w:t>Debby Yerkes, Executive Director</w:t>
      </w:r>
    </w:p>
    <w:p w14:paraId="03D30CF4" w14:textId="75C02C18" w:rsidR="008B2849" w:rsidRDefault="008B2849" w:rsidP="00BF5B51">
      <w:pPr>
        <w:pStyle w:val="NoSpacing"/>
        <w:rPr>
          <w:b/>
        </w:rPr>
      </w:pPr>
      <w:r w:rsidRPr="00EB0DEF">
        <w:t>Shauni Nix</w:t>
      </w:r>
      <w:r w:rsidR="00460FA0">
        <w:t>, education consultant</w:t>
      </w:r>
    </w:p>
    <w:p w14:paraId="31B4B88C" w14:textId="68688170" w:rsidR="008B2849" w:rsidRDefault="008B2849" w:rsidP="00BF5B51">
      <w:pPr>
        <w:pStyle w:val="NoSpacing"/>
        <w:rPr>
          <w:rFonts w:cs="Tms Rmn"/>
          <w:color w:val="FF0000"/>
        </w:rPr>
      </w:pPr>
      <w:r w:rsidRPr="00EB0DEF">
        <w:t>Sue Tenney</w:t>
      </w:r>
      <w:r w:rsidR="00460FA0">
        <w:t>, education consultant</w:t>
      </w:r>
      <w:r w:rsidRPr="0082329F">
        <w:rPr>
          <w:rFonts w:cs="Tms Rmn"/>
          <w:color w:val="FF0000"/>
        </w:rPr>
        <w:t xml:space="preserve"> </w:t>
      </w:r>
    </w:p>
    <w:p w14:paraId="7AD05DF1" w14:textId="0C3A951C" w:rsidR="008B2849" w:rsidRDefault="008B2849" w:rsidP="00BF5B51">
      <w:pPr>
        <w:pStyle w:val="NoSpacing"/>
        <w:rPr>
          <w:rFonts w:cs="Tms Rmn"/>
        </w:rPr>
      </w:pPr>
      <w:r>
        <w:rPr>
          <w:rFonts w:cs="Tms Rmn"/>
        </w:rPr>
        <w:t>Jessica Sarber</w:t>
      </w:r>
      <w:r w:rsidR="00460FA0">
        <w:rPr>
          <w:rFonts w:cs="Tms Rmn"/>
        </w:rPr>
        <w:t>, education consultant</w:t>
      </w:r>
    </w:p>
    <w:p w14:paraId="43CEC732" w14:textId="77777777" w:rsidR="00EB0DEF" w:rsidRPr="00727F56" w:rsidRDefault="00EB0DEF" w:rsidP="00BF5B51">
      <w:pPr>
        <w:pStyle w:val="NoSpacing"/>
        <w:rPr>
          <w:rFonts w:cs="Tms Rmn"/>
          <w:b/>
          <w:color w:val="FF0000"/>
        </w:rPr>
      </w:pPr>
    </w:p>
    <w:p w14:paraId="407C1EDC" w14:textId="6B40DE99" w:rsidR="00727F56" w:rsidRPr="00727F56" w:rsidRDefault="00727F56" w:rsidP="00BF5B51">
      <w:pPr>
        <w:pStyle w:val="NoSpacing"/>
        <w:rPr>
          <w:rFonts w:cs="Tms Rmn"/>
          <w:b/>
        </w:rPr>
      </w:pPr>
      <w:r w:rsidRPr="00727F56">
        <w:rPr>
          <w:rFonts w:cs="Tms Rmn"/>
          <w:b/>
        </w:rPr>
        <w:t>Guest Present:</w:t>
      </w:r>
    </w:p>
    <w:p w14:paraId="74B8A939" w14:textId="45117C5C" w:rsidR="00727F56" w:rsidRPr="00727F56" w:rsidRDefault="00727F56" w:rsidP="00BF5B51">
      <w:pPr>
        <w:pStyle w:val="NoSpacing"/>
        <w:rPr>
          <w:rFonts w:cs="Tms Rmn"/>
        </w:rPr>
      </w:pPr>
      <w:r w:rsidRPr="00727F56">
        <w:rPr>
          <w:rFonts w:cs="Tms Rmn"/>
        </w:rPr>
        <w:t>Jeann</w:t>
      </w:r>
      <w:r>
        <w:rPr>
          <w:rFonts w:cs="Tms Rmn"/>
        </w:rPr>
        <w:t>e</w:t>
      </w:r>
      <w:r w:rsidRPr="00727F56">
        <w:rPr>
          <w:rFonts w:cs="Tms Rmn"/>
        </w:rPr>
        <w:t xml:space="preserve"> Gogolski – EducationProjects</w:t>
      </w:r>
      <w:r w:rsidR="0099181C">
        <w:rPr>
          <w:rFonts w:cs="Tms Rmn"/>
        </w:rPr>
        <w:t>.org</w:t>
      </w:r>
    </w:p>
    <w:p w14:paraId="0DA2FE94" w14:textId="77777777" w:rsidR="00727F56" w:rsidRPr="0082329F" w:rsidRDefault="00727F56" w:rsidP="00BF5B51">
      <w:pPr>
        <w:pStyle w:val="NoSpacing"/>
        <w:rPr>
          <w:rFonts w:cs="Tms Rmn"/>
          <w:color w:val="FF0000"/>
        </w:rPr>
      </w:pPr>
    </w:p>
    <w:p w14:paraId="7F74CBE7" w14:textId="3AD4C35A" w:rsidR="00FA2CE2" w:rsidRPr="00A87DA8" w:rsidRDefault="00D442B9" w:rsidP="00FA2CE2">
      <w:pPr>
        <w:spacing w:after="0" w:line="240" w:lineRule="auto"/>
        <w:rPr>
          <w:b/>
        </w:rPr>
      </w:pPr>
      <w:r w:rsidRPr="00A87DA8">
        <w:rPr>
          <w:b/>
        </w:rPr>
        <w:t>Call to Order and</w:t>
      </w:r>
      <w:r w:rsidR="00FA2CE2" w:rsidRPr="00A87DA8">
        <w:rPr>
          <w:b/>
        </w:rPr>
        <w:t xml:space="preserve"> Welcome:</w:t>
      </w:r>
    </w:p>
    <w:p w14:paraId="0F98C396" w14:textId="78F71348" w:rsidR="003E5296" w:rsidRDefault="00D442B9" w:rsidP="00620EB9">
      <w:pPr>
        <w:spacing w:after="0" w:line="240" w:lineRule="auto"/>
      </w:pPr>
      <w:r w:rsidRPr="00A87DA8">
        <w:t xml:space="preserve">President </w:t>
      </w:r>
      <w:r w:rsidR="00A812E8">
        <w:t>Dale Arnold</w:t>
      </w:r>
      <w:r w:rsidRPr="00A87DA8">
        <w:t xml:space="preserve"> </w:t>
      </w:r>
      <w:r w:rsidR="00B83F69" w:rsidRPr="00A87DA8">
        <w:t>called th</w:t>
      </w:r>
      <w:r w:rsidR="0098507C" w:rsidRPr="00A87DA8">
        <w:t>e</w:t>
      </w:r>
      <w:r w:rsidR="00BF5B51" w:rsidRPr="00A87DA8">
        <w:t xml:space="preserve"> </w:t>
      </w:r>
      <w:r w:rsidR="000F6BEF" w:rsidRPr="00A87DA8">
        <w:t xml:space="preserve">regular </w:t>
      </w:r>
      <w:r w:rsidR="00B83F69" w:rsidRPr="00A87DA8">
        <w:t>meeting</w:t>
      </w:r>
      <w:r w:rsidR="00BF5B51" w:rsidRPr="00A87DA8">
        <w:t xml:space="preserve"> of the board</w:t>
      </w:r>
      <w:r w:rsidR="008E0BB0" w:rsidRPr="00A87DA8">
        <w:t xml:space="preserve"> to order</w:t>
      </w:r>
      <w:r w:rsidR="00F33BB7">
        <w:t xml:space="preserve"> and asked all present to introduce themselves.</w:t>
      </w:r>
      <w:r w:rsidR="003E5296">
        <w:t xml:space="preserve"> </w:t>
      </w:r>
    </w:p>
    <w:p w14:paraId="35C89629" w14:textId="77777777" w:rsidR="003E5296" w:rsidRDefault="003E5296" w:rsidP="00FA2CE2">
      <w:pPr>
        <w:spacing w:after="0" w:line="240" w:lineRule="auto"/>
      </w:pPr>
    </w:p>
    <w:p w14:paraId="7EB13090" w14:textId="1C44321D" w:rsidR="003E5296" w:rsidRPr="0024531B" w:rsidRDefault="003E5296" w:rsidP="003E5296">
      <w:pPr>
        <w:spacing w:after="0" w:line="240" w:lineRule="auto"/>
        <w:rPr>
          <w:b/>
        </w:rPr>
      </w:pPr>
      <w:r w:rsidRPr="0024531B">
        <w:rPr>
          <w:b/>
        </w:rPr>
        <w:t>Approval</w:t>
      </w:r>
      <w:r w:rsidR="005D4079">
        <w:rPr>
          <w:b/>
        </w:rPr>
        <w:t xml:space="preserve"> of Consent</w:t>
      </w:r>
      <w:r w:rsidR="00A812E8">
        <w:rPr>
          <w:b/>
        </w:rPr>
        <w:t xml:space="preserve"> </w:t>
      </w:r>
      <w:r w:rsidR="005D4079">
        <w:rPr>
          <w:b/>
        </w:rPr>
        <w:t>A</w:t>
      </w:r>
      <w:r w:rsidR="00A812E8">
        <w:rPr>
          <w:b/>
        </w:rPr>
        <w:t>genda</w:t>
      </w:r>
      <w:r w:rsidRPr="0024531B">
        <w:rPr>
          <w:b/>
        </w:rPr>
        <w:t>:</w:t>
      </w:r>
    </w:p>
    <w:p w14:paraId="6EA0FF44" w14:textId="112F7D08" w:rsidR="003E5296" w:rsidRPr="00E23D3C" w:rsidRDefault="00A812E8" w:rsidP="003E5296">
      <w:pPr>
        <w:spacing w:after="0" w:line="240" w:lineRule="auto"/>
      </w:pPr>
      <w:r w:rsidRPr="00E23D3C">
        <w:t xml:space="preserve">Arnold </w:t>
      </w:r>
      <w:r w:rsidR="0099181C" w:rsidRPr="00E23D3C">
        <w:t xml:space="preserve">noted the proposed agenda, financials, conflict of interest documents and February 2018 board minutes had been distributed electronically prior to the meeting, and </w:t>
      </w:r>
      <w:r w:rsidR="003E5296" w:rsidRPr="00E23D3C">
        <w:t xml:space="preserve">asked if there were any corrections </w:t>
      </w:r>
      <w:r w:rsidR="0099181C" w:rsidRPr="00E23D3C">
        <w:t>or additions. Members suggested adding agenda items on an I</w:t>
      </w:r>
      <w:r w:rsidR="00E23D3C">
        <w:t>nternal Revenue Service</w:t>
      </w:r>
      <w:r w:rsidR="0099181C" w:rsidRPr="00E23D3C">
        <w:t xml:space="preserve"> issue, strategic planning and conflict of interest to the agenda. </w:t>
      </w:r>
      <w:r w:rsidRPr="00E23D3C">
        <w:t>Arnold</w:t>
      </w:r>
      <w:r w:rsidR="003E5296" w:rsidRPr="00E23D3C">
        <w:t xml:space="preserve"> called for a motion. </w:t>
      </w:r>
      <w:r w:rsidR="0099181C" w:rsidRPr="00E23D3C">
        <w:t>Bill Yost moved to accept and close the agenda as revised; Scott Potter seconded.</w:t>
      </w:r>
      <w:r w:rsidR="003E5296" w:rsidRPr="00E23D3C">
        <w:t xml:space="preserve"> </w:t>
      </w:r>
      <w:r w:rsidRPr="00E23D3C">
        <w:t>Arnold</w:t>
      </w:r>
      <w:r w:rsidR="003E5296" w:rsidRPr="00E23D3C">
        <w:t xml:space="preserve"> called the vote. Motion carried.</w:t>
      </w:r>
    </w:p>
    <w:p w14:paraId="1F2FBD85" w14:textId="77777777" w:rsidR="00A812E8" w:rsidRPr="00E23D3C" w:rsidRDefault="00A812E8" w:rsidP="003E5296">
      <w:pPr>
        <w:spacing w:after="0" w:line="240" w:lineRule="auto"/>
      </w:pPr>
    </w:p>
    <w:p w14:paraId="0586622C" w14:textId="41C81F9C" w:rsidR="00A812E8" w:rsidRPr="00E23D3C" w:rsidRDefault="0099181C" w:rsidP="003E5296">
      <w:pPr>
        <w:spacing w:after="0" w:line="240" w:lineRule="auto"/>
      </w:pPr>
      <w:r w:rsidRPr="00E23D3C">
        <w:t xml:space="preserve">T.J. Faze reviewed the organization’s financials, noting that overall the current state and projections look good through the end of the fiscal year in June. </w:t>
      </w:r>
      <w:r w:rsidR="00A812E8" w:rsidRPr="00E23D3C">
        <w:t xml:space="preserve">Arnold called for a motion. Scott Potter moved to accept </w:t>
      </w:r>
      <w:r w:rsidRPr="00E23D3C">
        <w:t xml:space="preserve">the financials and submit for audit; Bill Yost seconded. </w:t>
      </w:r>
      <w:r w:rsidR="00A812E8" w:rsidRPr="00E23D3C">
        <w:t>Arnold called the vote. Motion carried.</w:t>
      </w:r>
    </w:p>
    <w:p w14:paraId="5063148C" w14:textId="77777777" w:rsidR="00E23D3C" w:rsidRPr="00E23D3C" w:rsidRDefault="00E23D3C" w:rsidP="00FA2CE2">
      <w:pPr>
        <w:spacing w:after="0" w:line="240" w:lineRule="auto"/>
      </w:pPr>
      <w:r w:rsidRPr="00E23D3C">
        <w:lastRenderedPageBreak/>
        <w:t>Debby Yerkes shared the organization had received a letter from the IRS stating that back taxes from the fourth quarter of 2011 were due. Yerkes checked organization records and found an email indicating the taxes had been paid. Yerkes forwarded the documentation to the IRS and expects the matter to be resolved.</w:t>
      </w:r>
    </w:p>
    <w:p w14:paraId="709DD60F" w14:textId="77777777" w:rsidR="00E23D3C" w:rsidRDefault="00E23D3C" w:rsidP="00FA2CE2">
      <w:pPr>
        <w:spacing w:after="0" w:line="240" w:lineRule="auto"/>
        <w:rPr>
          <w:b/>
          <w:color w:val="FF0000"/>
        </w:rPr>
      </w:pPr>
    </w:p>
    <w:p w14:paraId="7229F602" w14:textId="77777777" w:rsidR="00E23D3C" w:rsidRPr="00E23D3C" w:rsidRDefault="00E23D3C" w:rsidP="00FA2CE2">
      <w:pPr>
        <w:spacing w:after="0" w:line="240" w:lineRule="auto"/>
        <w:rPr>
          <w:b/>
        </w:rPr>
      </w:pPr>
      <w:r w:rsidRPr="00E23D3C">
        <w:rPr>
          <w:b/>
        </w:rPr>
        <w:t>OEP in the News:</w:t>
      </w:r>
    </w:p>
    <w:p w14:paraId="0B9EAF19" w14:textId="15B2663D" w:rsidR="00E23D3C" w:rsidRDefault="00E23D3C" w:rsidP="00FA2CE2">
      <w:pPr>
        <w:spacing w:after="0" w:line="240" w:lineRule="auto"/>
      </w:pPr>
      <w:r w:rsidRPr="00E23D3C">
        <w:t xml:space="preserve">Debby </w:t>
      </w:r>
      <w:r>
        <w:t xml:space="preserve">Yerkes shared a YouTube video called “Bright Minds” produced by Wright State University documenting the Dayton Energy Workshop hosted at WSU. Board members suggested that a link to the video be added at the OhioEnergy.org website.  The video is available at </w:t>
      </w:r>
      <w:hyperlink r:id="rId11" w:history="1">
        <w:r w:rsidRPr="00464281">
          <w:rPr>
            <w:rStyle w:val="Hyperlink"/>
          </w:rPr>
          <w:t>https://www.youtube.com/watch?v=j9SSSjnT1AU</w:t>
        </w:r>
      </w:hyperlink>
    </w:p>
    <w:p w14:paraId="073BB976" w14:textId="77777777" w:rsidR="00E23D3C" w:rsidRDefault="00E23D3C" w:rsidP="00FA2CE2">
      <w:pPr>
        <w:spacing w:after="0" w:line="240" w:lineRule="auto"/>
      </w:pPr>
    </w:p>
    <w:p w14:paraId="7808E230" w14:textId="595029E2" w:rsidR="00E23D3C" w:rsidRPr="002E403D" w:rsidRDefault="00E23D3C" w:rsidP="00FA2CE2">
      <w:pPr>
        <w:spacing w:after="0" w:line="240" w:lineRule="auto"/>
        <w:rPr>
          <w:b/>
        </w:rPr>
      </w:pPr>
      <w:r w:rsidRPr="002E403D">
        <w:rPr>
          <w:b/>
        </w:rPr>
        <w:t>Marketing Review:</w:t>
      </w:r>
    </w:p>
    <w:p w14:paraId="07DA35D7" w14:textId="1BA96F13" w:rsidR="00E23D3C" w:rsidRDefault="00E23D3C" w:rsidP="00FA2CE2">
      <w:pPr>
        <w:spacing w:after="0" w:line="240" w:lineRule="auto"/>
      </w:pPr>
      <w:r>
        <w:t>Kelli Nowinsky shared a handout and summarized a half-day work branding exercise and planning session held Dec. 17, 2017. Nowinsky said sessi</w:t>
      </w:r>
      <w:r w:rsidR="002E403D">
        <w:t xml:space="preserve">on participants identified what, how and why </w:t>
      </w:r>
      <w:r>
        <w:t>OEP does</w:t>
      </w:r>
      <w:r w:rsidR="002E403D">
        <w:t xml:space="preserve"> the things that it does. The participants identified four values: Open to All; Relationship driven; Culture of Excellence; and Innovative. Board members discussed some of the values, including who OEP activities are open to (schools, teachers, students) and whether they are truly open to all in the state.  The board coalesced around the idea that these values are aspirational, and that ideally OEP programs would be open to all educators statewide. </w:t>
      </w:r>
    </w:p>
    <w:p w14:paraId="4E16E0CD" w14:textId="77777777" w:rsidR="002E403D" w:rsidRDefault="002E403D" w:rsidP="00FA2CE2">
      <w:pPr>
        <w:spacing w:after="0" w:line="240" w:lineRule="auto"/>
      </w:pPr>
    </w:p>
    <w:p w14:paraId="4918F507" w14:textId="77777777" w:rsidR="002E403D" w:rsidRDefault="002E403D" w:rsidP="00FA2CE2">
      <w:pPr>
        <w:spacing w:after="0" w:line="240" w:lineRule="auto"/>
      </w:pPr>
      <w:r>
        <w:t xml:space="preserve">Nowinsky also shared organizational objectives for the next five, 10, 15 and 20 years, highlighting the following: </w:t>
      </w:r>
    </w:p>
    <w:p w14:paraId="5EBAFB74" w14:textId="5D1E0881" w:rsidR="002E403D" w:rsidRDefault="002E403D" w:rsidP="00DD6589">
      <w:pPr>
        <w:pStyle w:val="ListParagraph"/>
        <w:numPr>
          <w:ilvl w:val="0"/>
          <w:numId w:val="9"/>
        </w:numPr>
        <w:spacing w:after="0" w:line="240" w:lineRule="auto"/>
      </w:pPr>
      <w:r>
        <w:t>In five years, to increase diversification of OEP programs, participation of 50 to 75 percent of school districts, a 25 percent increase in funding from non-utility companies, and pursuit of national funding.</w:t>
      </w:r>
    </w:p>
    <w:p w14:paraId="48262C12" w14:textId="2D46DBFA" w:rsidR="002E403D" w:rsidRDefault="002E403D" w:rsidP="00DD6589">
      <w:pPr>
        <w:pStyle w:val="ListParagraph"/>
        <w:numPr>
          <w:ilvl w:val="0"/>
          <w:numId w:val="9"/>
        </w:numPr>
        <w:spacing w:after="0" w:line="240" w:lineRule="auto"/>
      </w:pPr>
      <w:r>
        <w:t xml:space="preserve">In 10 years, to collaborate with other energy-specific education program where mutually beneficial, and to </w:t>
      </w:r>
      <w:r w:rsidR="00DD6589">
        <w:t xml:space="preserve">explore an endowment and associated foundation </w:t>
      </w:r>
      <w:r>
        <w:t>to sustain the organization.</w:t>
      </w:r>
    </w:p>
    <w:p w14:paraId="694B0865" w14:textId="46DA8D6D" w:rsidR="002E403D" w:rsidRDefault="002E403D" w:rsidP="00DD6589">
      <w:pPr>
        <w:pStyle w:val="ListParagraph"/>
        <w:numPr>
          <w:ilvl w:val="0"/>
          <w:numId w:val="9"/>
        </w:numPr>
        <w:spacing w:after="0" w:line="240" w:lineRule="auto"/>
      </w:pPr>
      <w:r>
        <w:t>In 15 years, to serve all 88 counties in Ohio with OEP programming.</w:t>
      </w:r>
    </w:p>
    <w:p w14:paraId="12D1AC22" w14:textId="77777777" w:rsidR="00DD6589" w:rsidRDefault="002E403D" w:rsidP="00DD6589">
      <w:pPr>
        <w:pStyle w:val="ListParagraph"/>
        <w:numPr>
          <w:ilvl w:val="0"/>
          <w:numId w:val="9"/>
        </w:numPr>
        <w:spacing w:after="0" w:line="240" w:lineRule="auto"/>
      </w:pPr>
      <w:r>
        <w:t xml:space="preserve">In 20 years, </w:t>
      </w:r>
      <w:r w:rsidR="00DD6589">
        <w:t>for the organization to be considered a national education and energy expert.</w:t>
      </w:r>
    </w:p>
    <w:p w14:paraId="333CC37C" w14:textId="77777777" w:rsidR="00DD6589" w:rsidRDefault="00DD6589" w:rsidP="00DD6589">
      <w:pPr>
        <w:spacing w:after="0" w:line="240" w:lineRule="auto"/>
      </w:pPr>
    </w:p>
    <w:p w14:paraId="3DD17992" w14:textId="2B3A767D" w:rsidR="00DD6589" w:rsidRDefault="00DD6589" w:rsidP="00DD6589">
      <w:pPr>
        <w:spacing w:after="0" w:line="240" w:lineRule="auto"/>
      </w:pPr>
      <w:r>
        <w:t>Nowinksy said participants suggested marketing priorities for 20</w:t>
      </w:r>
      <w:r w:rsidR="001D27AF">
        <w:t>1</w:t>
      </w:r>
      <w:bookmarkStart w:id="0" w:name="_GoBack"/>
      <w:bookmarkEnd w:id="0"/>
      <w:r>
        <w:t>8 include a funding packet, updated website, an annual report, a brochure for educators, and additional photography from OEP activities for use in all venues.</w:t>
      </w:r>
    </w:p>
    <w:p w14:paraId="2977BCDA" w14:textId="77777777" w:rsidR="00DD6589" w:rsidRDefault="00DD6589" w:rsidP="00DD6589">
      <w:pPr>
        <w:spacing w:after="0" w:line="240" w:lineRule="auto"/>
      </w:pPr>
    </w:p>
    <w:p w14:paraId="742A0331" w14:textId="499A7765" w:rsidR="00DD6589" w:rsidRDefault="00DD6589" w:rsidP="00DD6589">
      <w:pPr>
        <w:spacing w:after="0" w:line="240" w:lineRule="auto"/>
      </w:pPr>
      <w:r>
        <w:t>Dale Arnold asked Nowinsky and staff members to draft the top values based on the board’s recommendations. Nowinsky and others recommended the board set a retreat to work on a strategic plan that includes marketing and other topics.  Shauni Nix agreed to schedule a retreat in August with date and location to be determined. Nix will share some potential dates with board members and ask them to advise their availability.</w:t>
      </w:r>
    </w:p>
    <w:p w14:paraId="2D539155" w14:textId="77777777" w:rsidR="00DD6589" w:rsidRDefault="00DD6589" w:rsidP="00DD6589">
      <w:pPr>
        <w:spacing w:after="0" w:line="240" w:lineRule="auto"/>
      </w:pPr>
    </w:p>
    <w:p w14:paraId="3633E919" w14:textId="1B5B48C7" w:rsidR="00DD6589" w:rsidRPr="00713F24" w:rsidRDefault="00DD6589" w:rsidP="00DD6589">
      <w:pPr>
        <w:spacing w:after="0" w:line="240" w:lineRule="auto"/>
        <w:rPr>
          <w:b/>
        </w:rPr>
      </w:pPr>
      <w:r w:rsidRPr="00713F24">
        <w:rPr>
          <w:b/>
        </w:rPr>
        <w:t>Youth Energy Celebration:</w:t>
      </w:r>
    </w:p>
    <w:p w14:paraId="008221E7" w14:textId="1B78B59F" w:rsidR="00DD6589" w:rsidRDefault="00DD6589" w:rsidP="00DD6589">
      <w:pPr>
        <w:spacing w:after="0" w:line="240" w:lineRule="auto"/>
      </w:pPr>
      <w:r>
        <w:t xml:space="preserve">Sue Tenney shared that this year’s celebration will be held May 15 at the Columbus Zoo &amp; Aquarium Heart of Africa Event Center.  Guests will be free to arrive starting at 9 a.m. when the zoo opens and will be able to explore the zoo until 10:45 a.m. when the event buffet will open. The awards ceremony will begin at 11:15 a.m. and conclude by 12:30 p.m., when attendees will be free to </w:t>
      </w:r>
      <w:r w:rsidR="00713F24">
        <w:t>depart or to continue to explore the zoo until they need to leave.</w:t>
      </w:r>
    </w:p>
    <w:p w14:paraId="00DC5BA6" w14:textId="77777777" w:rsidR="00713F24" w:rsidRDefault="00713F24" w:rsidP="00DD6589">
      <w:pPr>
        <w:spacing w:after="0" w:line="240" w:lineRule="auto"/>
      </w:pPr>
    </w:p>
    <w:p w14:paraId="46D6EAAF" w14:textId="548EEE42" w:rsidR="006C4B84" w:rsidRPr="0056640F" w:rsidRDefault="006C4B84" w:rsidP="00DD6589">
      <w:pPr>
        <w:spacing w:after="0" w:line="240" w:lineRule="auto"/>
      </w:pPr>
      <w:r w:rsidRPr="0056640F">
        <w:lastRenderedPageBreak/>
        <w:t xml:space="preserve">Tenney said the </w:t>
      </w:r>
      <w:r w:rsidR="0056640F" w:rsidRPr="0056640F">
        <w:t xml:space="preserve">“OPE Goes Wild” </w:t>
      </w:r>
      <w:r w:rsidRPr="0056640F">
        <w:t xml:space="preserve">event is planned to be more interactive, with an Instagram live feed and live video during the awards ceremony to both make the ceremony more lively and fun and to speed up the awards while still providing recognition to all awardees. </w:t>
      </w:r>
    </w:p>
    <w:p w14:paraId="57A8CA57" w14:textId="77777777" w:rsidR="0056640F" w:rsidRPr="0056640F" w:rsidRDefault="0056640F" w:rsidP="00DD6589">
      <w:pPr>
        <w:spacing w:after="0" w:line="240" w:lineRule="auto"/>
      </w:pPr>
    </w:p>
    <w:p w14:paraId="3D3AC3BD" w14:textId="77777777" w:rsidR="0056640F" w:rsidRPr="0056640F" w:rsidRDefault="0056640F" w:rsidP="00DD6589">
      <w:pPr>
        <w:spacing w:after="0" w:line="240" w:lineRule="auto"/>
      </w:pPr>
      <w:r w:rsidRPr="0056640F">
        <w:t>Tenney shared some questions for board members to help determine what kind of experiences among guests, board members, students and educators would be ideal, how to increase engagement between guests and students/educators, what information board members would like to help facilitate interactions between guests and students/educators, etc.  The board broke into three groups for a short discussion about these topics and then came back to together to shared key points. OEP staff will review the key points to see what can be done to accommodate the suggestions at the event.</w:t>
      </w:r>
    </w:p>
    <w:p w14:paraId="0469FD33" w14:textId="77777777" w:rsidR="0056640F" w:rsidRPr="0056640F" w:rsidRDefault="0056640F" w:rsidP="00DD6589">
      <w:pPr>
        <w:spacing w:after="0" w:line="240" w:lineRule="auto"/>
      </w:pPr>
    </w:p>
    <w:p w14:paraId="0167497F" w14:textId="2042D593" w:rsidR="0056640F" w:rsidRPr="0056640F" w:rsidRDefault="0056640F" w:rsidP="00DD6589">
      <w:pPr>
        <w:spacing w:after="0" w:line="240" w:lineRule="auto"/>
      </w:pPr>
      <w:r w:rsidRPr="0056640F">
        <w:t xml:space="preserve">Debby Yerkes shared lists of past OEP sponsor contacts and asked board members to review, edit, update or add to the list so that OEP can determine how to best reach out to past sponsors to encourage renewed support. </w:t>
      </w:r>
    </w:p>
    <w:p w14:paraId="22A94BD0" w14:textId="77777777" w:rsidR="006C4B84" w:rsidRDefault="006C4B84" w:rsidP="00DD6589">
      <w:pPr>
        <w:spacing w:after="0" w:line="240" w:lineRule="auto"/>
        <w:rPr>
          <w:color w:val="FF0000"/>
        </w:rPr>
      </w:pPr>
    </w:p>
    <w:p w14:paraId="637D4065" w14:textId="685AB23F" w:rsidR="00713F24" w:rsidRPr="00713F24" w:rsidRDefault="00713F24" w:rsidP="00DD6589">
      <w:pPr>
        <w:spacing w:after="0" w:line="240" w:lineRule="auto"/>
        <w:rPr>
          <w:b/>
        </w:rPr>
      </w:pPr>
      <w:r w:rsidRPr="00713F24">
        <w:rPr>
          <w:b/>
        </w:rPr>
        <w:t>Executive Director Transition:</w:t>
      </w:r>
    </w:p>
    <w:p w14:paraId="75C02BBC" w14:textId="3BB26F57" w:rsidR="00713F24" w:rsidRDefault="00713F24" w:rsidP="00DD6589">
      <w:pPr>
        <w:spacing w:after="0" w:line="240" w:lineRule="auto"/>
      </w:pPr>
      <w:r>
        <w:t>Dale Arnold announced Shauni Nix has accepted an offer to become the next executive director of the organization upon the retirement of Debby Yerkes June 30, 2018. The leadership transition began April 1 and Yerkes will work with Nix to facilitate transfer of control effective July 1, 2018. The board warmly congratulated Nix.</w:t>
      </w:r>
    </w:p>
    <w:p w14:paraId="4766419C" w14:textId="77777777" w:rsidR="00713F24" w:rsidRDefault="00713F24" w:rsidP="00DD6589">
      <w:pPr>
        <w:spacing w:after="0" w:line="240" w:lineRule="auto"/>
      </w:pPr>
    </w:p>
    <w:p w14:paraId="24A43733" w14:textId="44DC0D3D" w:rsidR="00C35DA7" w:rsidRPr="00C35DA7" w:rsidRDefault="006C4B84" w:rsidP="00DD6589">
      <w:pPr>
        <w:spacing w:after="0" w:line="240" w:lineRule="auto"/>
        <w:rPr>
          <w:b/>
        </w:rPr>
      </w:pPr>
      <w:r>
        <w:rPr>
          <w:b/>
        </w:rPr>
        <w:t>Other</w:t>
      </w:r>
      <w:r w:rsidR="00C35DA7" w:rsidRPr="00C35DA7">
        <w:rPr>
          <w:b/>
        </w:rPr>
        <w:t xml:space="preserve"> Topics:</w:t>
      </w:r>
    </w:p>
    <w:p w14:paraId="1E1E7D4C" w14:textId="77777777" w:rsidR="00D14073" w:rsidRDefault="00D14073" w:rsidP="00D14073">
      <w:pPr>
        <w:spacing w:after="0" w:line="240" w:lineRule="auto"/>
      </w:pPr>
      <w:r>
        <w:t>Stjepan Vlahovich raised some questions about the conflict of interest statements each board member is required to complete, noting for example that his employer provides energy efficiency services to moderate and low-income homeowners through business partners and OEP funders Columbia Gas of Ohio, American Electric Power and Ohio Development Services Agency. Dale Arnold said providing yes or no answers on the statement enables the organization to identify potential conflicts of interest, and encouraged any board member who feels a conflict of interest in a specific board action to abstain from voting on that action.</w:t>
      </w:r>
    </w:p>
    <w:p w14:paraId="12B9899B" w14:textId="77777777" w:rsidR="00D14073" w:rsidRDefault="00D14073" w:rsidP="00D14073">
      <w:pPr>
        <w:spacing w:after="0" w:line="240" w:lineRule="auto"/>
      </w:pPr>
    </w:p>
    <w:p w14:paraId="3062E443" w14:textId="77777777" w:rsidR="00D14073" w:rsidRDefault="00D14073" w:rsidP="00D14073">
      <w:pPr>
        <w:spacing w:after="0" w:line="240" w:lineRule="auto"/>
      </w:pPr>
      <w:r>
        <w:t>Shauni Nix announced former board member Jeanne Gogolski of EducationProjects.org had accepted her invitation to return to the board as a trustee. Nix noted Gogolski’s work with the Ohio Oil and Gas Energy Education Program and the experience she brings to the board as an educator. Dale Arnold called for a motion. Bill Yost moved to elect Jeanne Gogolski to the board; Janet Rehberg seconded. Arnold called the vote. Motion carried unanimously.</w:t>
      </w:r>
    </w:p>
    <w:p w14:paraId="4AE666C9" w14:textId="77777777" w:rsidR="00C35DA7" w:rsidRDefault="00C35DA7" w:rsidP="00DD6589">
      <w:pPr>
        <w:spacing w:after="0" w:line="240" w:lineRule="auto"/>
      </w:pPr>
    </w:p>
    <w:p w14:paraId="1A0B5827" w14:textId="5ABBBE15" w:rsidR="00C35DA7" w:rsidRDefault="00C35DA7" w:rsidP="00DD6589">
      <w:pPr>
        <w:spacing w:after="0" w:line="240" w:lineRule="auto"/>
      </w:pPr>
      <w:r>
        <w:t>T.J. Faze suggested that the board consider participating in the AmazonSmile fundraising program, whereby Amazon donates 0.5 percent of the price of eligible AmazonSmile purchases to the charitable organization of the purchaser’s choice. The program is open to anyone purchasing through Amazon including Amazon Prime members</w:t>
      </w:r>
      <w:r w:rsidR="00D14073">
        <w:t>. H</w:t>
      </w:r>
      <w:r>
        <w:t xml:space="preserve">owever, all purchases must be made by logging in through the smile.amazon.com website in order to be </w:t>
      </w:r>
      <w:r w:rsidRPr="006C4B84">
        <w:t xml:space="preserve">included in the fundraising program.  Dale Arnold called for a motion. T.J. Faze moved that staff explore </w:t>
      </w:r>
      <w:r w:rsidR="008C2FD6" w:rsidRPr="006C4B84">
        <w:t xml:space="preserve">promoting </w:t>
      </w:r>
      <w:r w:rsidRPr="006C4B84">
        <w:t>OEP</w:t>
      </w:r>
      <w:r w:rsidR="006C4B84" w:rsidRPr="006C4B84">
        <w:t xml:space="preserve"> as a beneficiary</w:t>
      </w:r>
      <w:r w:rsidRPr="006C4B84">
        <w:t xml:space="preserve"> in </w:t>
      </w:r>
      <w:r>
        <w:t>the fundraising program; Chris Monacelli seconded; Arnold called the vote. Motion carried.</w:t>
      </w:r>
    </w:p>
    <w:p w14:paraId="2BD67D0C" w14:textId="150BA9F9" w:rsidR="00C5019C" w:rsidRPr="005D4079" w:rsidRDefault="00C5019C" w:rsidP="00D14073">
      <w:pPr>
        <w:spacing w:after="0" w:line="240" w:lineRule="auto"/>
        <w:rPr>
          <w:color w:val="FF0000"/>
        </w:rPr>
      </w:pPr>
    </w:p>
    <w:p w14:paraId="160D6479" w14:textId="0A9A3A2E" w:rsidR="00B078EB" w:rsidRPr="008C2FD6" w:rsidRDefault="00B078EB" w:rsidP="00FA2CE2">
      <w:pPr>
        <w:spacing w:after="0" w:line="240" w:lineRule="auto"/>
        <w:rPr>
          <w:b/>
        </w:rPr>
      </w:pPr>
      <w:r w:rsidRPr="008C2FD6">
        <w:rPr>
          <w:b/>
        </w:rPr>
        <w:t>Adjournment:</w:t>
      </w:r>
    </w:p>
    <w:p w14:paraId="4E9E33D5" w14:textId="6A124B17" w:rsidR="00954443" w:rsidRPr="008C2FD6" w:rsidRDefault="0016319B" w:rsidP="00954443">
      <w:pPr>
        <w:spacing w:after="0" w:line="240" w:lineRule="auto"/>
      </w:pPr>
      <w:r w:rsidRPr="008C2FD6">
        <w:t>With meeting agenda business</w:t>
      </w:r>
      <w:r w:rsidR="00C35DA7" w:rsidRPr="008C2FD6">
        <w:t xml:space="preserve"> </w:t>
      </w:r>
      <w:r w:rsidRPr="008C2FD6">
        <w:t xml:space="preserve">concluded, Arnold </w:t>
      </w:r>
      <w:r w:rsidR="00954443" w:rsidRPr="008C2FD6">
        <w:t xml:space="preserve">called for a motion to adjourn. Bill Yost moved to adjourn the meeting; </w:t>
      </w:r>
      <w:r w:rsidR="008C2FD6" w:rsidRPr="008C2FD6">
        <w:t xml:space="preserve">Scott Potter </w:t>
      </w:r>
      <w:r w:rsidR="00954443" w:rsidRPr="008C2FD6">
        <w:t>second</w:t>
      </w:r>
      <w:r w:rsidRPr="008C2FD6">
        <w:t>ed</w:t>
      </w:r>
      <w:r w:rsidR="00954443" w:rsidRPr="008C2FD6">
        <w:t xml:space="preserve">. </w:t>
      </w:r>
      <w:r w:rsidR="008C2FD6" w:rsidRPr="008C2FD6">
        <w:t>Arnold ca</w:t>
      </w:r>
      <w:r w:rsidR="00954443" w:rsidRPr="008C2FD6">
        <w:t xml:space="preserve">lled the vote. Motion carried. </w:t>
      </w:r>
    </w:p>
    <w:p w14:paraId="6D60D99A" w14:textId="77777777" w:rsidR="00A94C1C" w:rsidRPr="008C2FD6" w:rsidRDefault="00A94C1C" w:rsidP="00FA2CE2">
      <w:pPr>
        <w:spacing w:after="0" w:line="240" w:lineRule="auto"/>
        <w:rPr>
          <w:b/>
          <w:bCs/>
        </w:rPr>
      </w:pPr>
    </w:p>
    <w:p w14:paraId="4FE05DD4" w14:textId="2EDC84CF" w:rsidR="00954443" w:rsidRDefault="008C2FD6" w:rsidP="00FA2CE2">
      <w:pPr>
        <w:spacing w:after="0" w:line="240" w:lineRule="auto"/>
      </w:pPr>
      <w:r w:rsidRPr="008C2FD6">
        <w:t xml:space="preserve">The </w:t>
      </w:r>
      <w:r w:rsidR="00954443" w:rsidRPr="008C2FD6">
        <w:t>meeting adjourned at 3:</w:t>
      </w:r>
      <w:r w:rsidRPr="008C2FD6">
        <w:t>24</w:t>
      </w:r>
      <w:r w:rsidR="00954443" w:rsidRPr="008C2FD6">
        <w:t xml:space="preserve"> </w:t>
      </w:r>
      <w:r w:rsidR="00954443">
        <w:t>p.m.</w:t>
      </w:r>
    </w:p>
    <w:p w14:paraId="5B273185" w14:textId="77777777" w:rsidR="00954443" w:rsidRPr="005507CB" w:rsidRDefault="00954443" w:rsidP="00FA2CE2">
      <w:pPr>
        <w:spacing w:after="0" w:line="240" w:lineRule="auto"/>
        <w:rPr>
          <w:b/>
          <w:bCs/>
          <w:color w:val="FF0000"/>
        </w:rPr>
      </w:pPr>
    </w:p>
    <w:p w14:paraId="04628350" w14:textId="07DDAFEB" w:rsidR="00A33B3F" w:rsidRPr="005507CB" w:rsidRDefault="00A33B3F" w:rsidP="00A33B3F">
      <w:pPr>
        <w:spacing w:after="0" w:line="240" w:lineRule="auto"/>
        <w:rPr>
          <w:i/>
          <w:color w:val="FF0000"/>
        </w:rPr>
      </w:pPr>
      <w:r w:rsidRPr="005507CB">
        <w:rPr>
          <w:i/>
          <w:color w:val="FF0000"/>
        </w:rPr>
        <w:t>-</w:t>
      </w:r>
      <w:r w:rsidRPr="00090ABE">
        <w:rPr>
          <w:i/>
        </w:rPr>
        <w:t>Recorded by B. Schumann, secretary</w:t>
      </w:r>
    </w:p>
    <w:p w14:paraId="52543DA6" w14:textId="77777777" w:rsidR="00A33B3F" w:rsidRPr="005507CB" w:rsidRDefault="00A33B3F" w:rsidP="00FA2CE2">
      <w:pPr>
        <w:spacing w:after="0" w:line="240" w:lineRule="auto"/>
        <w:rPr>
          <w:b/>
          <w:bCs/>
          <w:color w:val="FF0000"/>
        </w:rPr>
      </w:pPr>
    </w:p>
    <w:p w14:paraId="0C15CB7E" w14:textId="599AC2DB" w:rsidR="002D52C0" w:rsidRPr="00C22A49" w:rsidRDefault="002D52C0" w:rsidP="00FA2CE2">
      <w:pPr>
        <w:spacing w:after="0" w:line="240" w:lineRule="auto"/>
        <w:rPr>
          <w:b/>
          <w:bCs/>
        </w:rPr>
      </w:pPr>
      <w:r w:rsidRPr="00C22A49">
        <w:rPr>
          <w:b/>
          <w:bCs/>
        </w:rPr>
        <w:t xml:space="preserve">Upcoming OEP </w:t>
      </w:r>
      <w:r w:rsidR="00C22A49">
        <w:rPr>
          <w:b/>
          <w:bCs/>
        </w:rPr>
        <w:t>events</w:t>
      </w:r>
      <w:r w:rsidRPr="00C22A49">
        <w:rPr>
          <w:b/>
          <w:bCs/>
        </w:rPr>
        <w:t>:</w:t>
      </w:r>
    </w:p>
    <w:p w14:paraId="56295816" w14:textId="0537CD89" w:rsidR="005D4079" w:rsidRDefault="005D4079" w:rsidP="00A93EAC">
      <w:pPr>
        <w:spacing w:after="0" w:line="240" w:lineRule="auto"/>
        <w:rPr>
          <w:szCs w:val="20"/>
        </w:rPr>
      </w:pPr>
      <w:r>
        <w:rPr>
          <w:szCs w:val="20"/>
        </w:rPr>
        <w:t>AEP Careers in Energy – April 18, 2018, Zane State College, Zanesville</w:t>
      </w:r>
    </w:p>
    <w:p w14:paraId="71CAC264" w14:textId="48D4AD5A" w:rsidR="005D4079" w:rsidRDefault="005D4079" w:rsidP="00A93EAC">
      <w:pPr>
        <w:spacing w:after="0" w:line="240" w:lineRule="auto"/>
        <w:rPr>
          <w:szCs w:val="20"/>
        </w:rPr>
      </w:pPr>
      <w:r>
        <w:rPr>
          <w:szCs w:val="20"/>
        </w:rPr>
        <w:t>AEP Careers in Energy – April 25, 2018, Stark State College, North Canton</w:t>
      </w:r>
    </w:p>
    <w:p w14:paraId="3965EFB4" w14:textId="0A905F4E" w:rsidR="00C22A49" w:rsidRPr="00C22A49" w:rsidRDefault="00C22A49" w:rsidP="00A93EAC">
      <w:pPr>
        <w:spacing w:after="0" w:line="240" w:lineRule="auto"/>
        <w:rPr>
          <w:szCs w:val="20"/>
        </w:rPr>
      </w:pPr>
      <w:r w:rsidRPr="00C22A49">
        <w:rPr>
          <w:szCs w:val="20"/>
        </w:rPr>
        <w:t>Youth Energy Celebration – May 15, 2018</w:t>
      </w:r>
      <w:r w:rsidR="005D4079">
        <w:rPr>
          <w:szCs w:val="20"/>
        </w:rPr>
        <w:t>, Columbus Zoo</w:t>
      </w:r>
    </w:p>
    <w:p w14:paraId="2F616349" w14:textId="77777777" w:rsidR="005D4079" w:rsidRDefault="006B122D" w:rsidP="006B122D">
      <w:pPr>
        <w:spacing w:after="0" w:line="240" w:lineRule="auto"/>
        <w:rPr>
          <w:b/>
          <w:szCs w:val="20"/>
        </w:rPr>
      </w:pPr>
      <w:r w:rsidRPr="00FE3514">
        <w:rPr>
          <w:b/>
          <w:szCs w:val="20"/>
        </w:rPr>
        <w:t>Board Meeting – June 7, 2018, Worthington</w:t>
      </w:r>
      <w:r w:rsidR="00620EB9" w:rsidRPr="00FE3514">
        <w:rPr>
          <w:b/>
          <w:szCs w:val="20"/>
        </w:rPr>
        <w:t xml:space="preserve">  </w:t>
      </w:r>
    </w:p>
    <w:p w14:paraId="220B3275" w14:textId="77777777" w:rsidR="005D4079" w:rsidRPr="004928D8" w:rsidRDefault="005D4079" w:rsidP="006B122D">
      <w:pPr>
        <w:spacing w:after="0" w:line="240" w:lineRule="auto"/>
        <w:rPr>
          <w:szCs w:val="20"/>
        </w:rPr>
      </w:pPr>
      <w:r w:rsidRPr="004928D8">
        <w:rPr>
          <w:szCs w:val="20"/>
        </w:rPr>
        <w:t>Fifth-grade Professional Development – June 12, 2018, Springfield</w:t>
      </w:r>
    </w:p>
    <w:p w14:paraId="3851C430" w14:textId="77777777" w:rsidR="005D4079" w:rsidRPr="004928D8" w:rsidRDefault="005D4079" w:rsidP="006B122D">
      <w:pPr>
        <w:spacing w:after="0" w:line="240" w:lineRule="auto"/>
        <w:rPr>
          <w:szCs w:val="20"/>
        </w:rPr>
      </w:pPr>
      <w:r w:rsidRPr="004928D8">
        <w:rPr>
          <w:szCs w:val="20"/>
        </w:rPr>
        <w:t>Third- and Fourth-grade Professional Development – June 13, 2018, Tipp City</w:t>
      </w:r>
    </w:p>
    <w:p w14:paraId="222A4A02" w14:textId="19243BA4" w:rsidR="006B122D" w:rsidRPr="004928D8" w:rsidRDefault="005D4079" w:rsidP="006B122D">
      <w:pPr>
        <w:spacing w:after="0" w:line="240" w:lineRule="auto"/>
        <w:rPr>
          <w:szCs w:val="20"/>
        </w:rPr>
      </w:pPr>
      <w:r w:rsidRPr="004928D8">
        <w:rPr>
          <w:szCs w:val="20"/>
        </w:rPr>
        <w:t>Columbus Energy Sources Tour -- June 19-21, 2018, Columbus and other locations</w:t>
      </w:r>
      <w:r w:rsidR="00620EB9" w:rsidRPr="004928D8">
        <w:rPr>
          <w:szCs w:val="20"/>
        </w:rPr>
        <w:t xml:space="preserve"> </w:t>
      </w:r>
    </w:p>
    <w:p w14:paraId="1E10B36F" w14:textId="5740E6A4" w:rsidR="005D4079" w:rsidRPr="004928D8" w:rsidRDefault="005D4079" w:rsidP="006B122D">
      <w:pPr>
        <w:spacing w:after="0" w:line="240" w:lineRule="auto"/>
        <w:rPr>
          <w:szCs w:val="20"/>
        </w:rPr>
      </w:pPr>
      <w:r w:rsidRPr="004928D8">
        <w:rPr>
          <w:szCs w:val="20"/>
        </w:rPr>
        <w:t>Seventh- and Ninth-grade Professional Development – June 26, 2018, Orrville</w:t>
      </w:r>
    </w:p>
    <w:p w14:paraId="61821A89" w14:textId="738B388D" w:rsidR="005D4079" w:rsidRPr="004928D8" w:rsidRDefault="005D4079" w:rsidP="006B122D">
      <w:pPr>
        <w:spacing w:after="0" w:line="240" w:lineRule="auto"/>
        <w:rPr>
          <w:szCs w:val="20"/>
        </w:rPr>
      </w:pPr>
      <w:r w:rsidRPr="004928D8">
        <w:rPr>
          <w:szCs w:val="20"/>
        </w:rPr>
        <w:t>Third- and Fourth-grade Professional Development – June 27, 2018, Wadsworth</w:t>
      </w:r>
    </w:p>
    <w:p w14:paraId="667D64A7" w14:textId="29AEBF4F" w:rsidR="005D4079" w:rsidRDefault="004928D8" w:rsidP="006B122D">
      <w:pPr>
        <w:spacing w:after="0" w:line="240" w:lineRule="auto"/>
        <w:rPr>
          <w:szCs w:val="20"/>
        </w:rPr>
      </w:pPr>
      <w:r>
        <w:rPr>
          <w:szCs w:val="20"/>
        </w:rPr>
        <w:t>Energy Efficiency Professional Development/Open House – July 12, 2018, Dayton</w:t>
      </w:r>
    </w:p>
    <w:p w14:paraId="72EC0F24" w14:textId="4874B26E" w:rsidR="004928D8" w:rsidRDefault="004928D8" w:rsidP="006B122D">
      <w:pPr>
        <w:spacing w:after="0" w:line="240" w:lineRule="auto"/>
        <w:rPr>
          <w:szCs w:val="20"/>
        </w:rPr>
      </w:pPr>
      <w:r>
        <w:rPr>
          <w:szCs w:val="20"/>
        </w:rPr>
        <w:t>Marysville Energy Sources Blitz – July 17-18, 2018, Marysville and other locations</w:t>
      </w:r>
    </w:p>
    <w:p w14:paraId="70E7A48A" w14:textId="1F3BB14E" w:rsidR="004928D8" w:rsidRDefault="004928D8" w:rsidP="006B122D">
      <w:pPr>
        <w:spacing w:after="0" w:line="240" w:lineRule="auto"/>
        <w:rPr>
          <w:szCs w:val="20"/>
        </w:rPr>
      </w:pPr>
      <w:r>
        <w:rPr>
          <w:szCs w:val="20"/>
        </w:rPr>
        <w:t>Energy Efficiency Professional Development/Open House –</w:t>
      </w:r>
      <w:r w:rsidR="00B2140D">
        <w:rPr>
          <w:szCs w:val="20"/>
        </w:rPr>
        <w:t xml:space="preserve"> July 19, 2018, Canton</w:t>
      </w:r>
    </w:p>
    <w:p w14:paraId="33AA66EE" w14:textId="5FDF6453" w:rsidR="004928D8" w:rsidRDefault="004928D8" w:rsidP="006B122D">
      <w:pPr>
        <w:spacing w:after="0" w:line="240" w:lineRule="auto"/>
        <w:rPr>
          <w:szCs w:val="20"/>
        </w:rPr>
      </w:pPr>
      <w:r>
        <w:rPr>
          <w:szCs w:val="20"/>
        </w:rPr>
        <w:t>Energy Efficiency Professional Development/Open Ho</w:t>
      </w:r>
      <w:r w:rsidR="00B2140D">
        <w:rPr>
          <w:szCs w:val="20"/>
        </w:rPr>
        <w:t>use – July 20, 2018, Mt. Gilead</w:t>
      </w:r>
    </w:p>
    <w:p w14:paraId="10A88ED5" w14:textId="1B0867B4" w:rsidR="004928D8" w:rsidRDefault="004928D8" w:rsidP="006B122D">
      <w:pPr>
        <w:spacing w:after="0" w:line="240" w:lineRule="auto"/>
        <w:rPr>
          <w:szCs w:val="20"/>
        </w:rPr>
      </w:pPr>
      <w:r>
        <w:rPr>
          <w:szCs w:val="20"/>
        </w:rPr>
        <w:t>Energy Efficiency Professional Development/Open Ho</w:t>
      </w:r>
      <w:r w:rsidR="00B2140D">
        <w:rPr>
          <w:szCs w:val="20"/>
        </w:rPr>
        <w:t>use – July 25, 2018, Columbus</w:t>
      </w:r>
    </w:p>
    <w:p w14:paraId="79EFDB45" w14:textId="630FDFB5" w:rsidR="004928D8" w:rsidRDefault="004928D8" w:rsidP="006B122D">
      <w:pPr>
        <w:spacing w:after="0" w:line="240" w:lineRule="auto"/>
        <w:rPr>
          <w:szCs w:val="20"/>
        </w:rPr>
      </w:pPr>
      <w:r>
        <w:rPr>
          <w:szCs w:val="20"/>
        </w:rPr>
        <w:t>Energy Efficiency Professional Development/Open Ho</w:t>
      </w:r>
      <w:r w:rsidR="00B2140D">
        <w:rPr>
          <w:szCs w:val="20"/>
        </w:rPr>
        <w:t>use – July 26, 2018, Nelsonville</w:t>
      </w:r>
    </w:p>
    <w:p w14:paraId="73061D2F" w14:textId="4A7F8DA6" w:rsidR="00B2140D" w:rsidRDefault="00B2140D" w:rsidP="006B122D">
      <w:pPr>
        <w:spacing w:after="0" w:line="240" w:lineRule="auto"/>
        <w:rPr>
          <w:szCs w:val="20"/>
        </w:rPr>
      </w:pPr>
      <w:r>
        <w:rPr>
          <w:szCs w:val="20"/>
        </w:rPr>
        <w:t>Energy Efficiency Professional Development/Open House – Aug. 1, 2018, Columbus</w:t>
      </w:r>
    </w:p>
    <w:p w14:paraId="4B660545" w14:textId="01BBD2F1" w:rsidR="006B122D" w:rsidRDefault="006B122D" w:rsidP="006B122D">
      <w:pPr>
        <w:spacing w:after="0" w:line="240" w:lineRule="auto"/>
        <w:rPr>
          <w:b/>
          <w:szCs w:val="20"/>
        </w:rPr>
      </w:pPr>
      <w:r w:rsidRPr="00C22A49">
        <w:rPr>
          <w:b/>
          <w:szCs w:val="20"/>
        </w:rPr>
        <w:t xml:space="preserve">Board Meeting – </w:t>
      </w:r>
      <w:r>
        <w:rPr>
          <w:b/>
          <w:szCs w:val="20"/>
        </w:rPr>
        <w:t>Aug. 2</w:t>
      </w:r>
      <w:r w:rsidRPr="00C22A49">
        <w:rPr>
          <w:b/>
          <w:szCs w:val="20"/>
        </w:rPr>
        <w:t>, 201</w:t>
      </w:r>
      <w:r>
        <w:rPr>
          <w:b/>
          <w:szCs w:val="20"/>
        </w:rPr>
        <w:t>8</w:t>
      </w:r>
      <w:r w:rsidRPr="00C22A49">
        <w:rPr>
          <w:b/>
          <w:szCs w:val="20"/>
        </w:rPr>
        <w:t>, Worthington</w:t>
      </w:r>
    </w:p>
    <w:p w14:paraId="2EAB7D25" w14:textId="50C3CA6A" w:rsidR="00B2140D" w:rsidRPr="00C22A49" w:rsidRDefault="00B2140D" w:rsidP="006B122D">
      <w:pPr>
        <w:spacing w:after="0" w:line="240" w:lineRule="auto"/>
        <w:rPr>
          <w:b/>
          <w:szCs w:val="20"/>
        </w:rPr>
      </w:pPr>
      <w:r>
        <w:rPr>
          <w:b/>
          <w:szCs w:val="20"/>
        </w:rPr>
        <w:t>Board Retreat – August date and location to be determined</w:t>
      </w:r>
    </w:p>
    <w:p w14:paraId="6EE47221" w14:textId="0FB950A7" w:rsidR="004928D8" w:rsidRDefault="004928D8" w:rsidP="006B122D">
      <w:pPr>
        <w:spacing w:after="0" w:line="240" w:lineRule="auto"/>
        <w:rPr>
          <w:szCs w:val="20"/>
        </w:rPr>
      </w:pPr>
      <w:r>
        <w:rPr>
          <w:szCs w:val="20"/>
        </w:rPr>
        <w:t>Energy Efficiency Professional Development/Open Ho</w:t>
      </w:r>
      <w:r w:rsidR="00B2140D">
        <w:rPr>
          <w:szCs w:val="20"/>
        </w:rPr>
        <w:t>use – Aug. 2, 2018, Dayton</w:t>
      </w:r>
    </w:p>
    <w:p w14:paraId="5357D6CE" w14:textId="7F2724F4" w:rsidR="00B2140D" w:rsidRDefault="00B2140D" w:rsidP="006B122D">
      <w:pPr>
        <w:spacing w:after="0" w:line="240" w:lineRule="auto"/>
        <w:rPr>
          <w:szCs w:val="20"/>
        </w:rPr>
      </w:pPr>
      <w:r>
        <w:rPr>
          <w:szCs w:val="20"/>
        </w:rPr>
        <w:t>Energy Efficiency Professional Development/Open House – Aug. 7. 2018, Toledo</w:t>
      </w:r>
    </w:p>
    <w:p w14:paraId="6D167C72" w14:textId="5D56A7A2" w:rsidR="00B2140D" w:rsidRDefault="00B2140D" w:rsidP="006B122D">
      <w:pPr>
        <w:spacing w:after="0" w:line="240" w:lineRule="auto"/>
        <w:rPr>
          <w:szCs w:val="20"/>
        </w:rPr>
      </w:pPr>
      <w:r>
        <w:rPr>
          <w:szCs w:val="20"/>
        </w:rPr>
        <w:t>Energy Efficiency Professional Development/Open House – Aug. 8, 2018, Columbus</w:t>
      </w:r>
    </w:p>
    <w:p w14:paraId="2CA36757" w14:textId="6069DAD3" w:rsidR="00B2140D" w:rsidRDefault="00B2140D" w:rsidP="006B122D">
      <w:pPr>
        <w:spacing w:after="0" w:line="240" w:lineRule="auto"/>
        <w:rPr>
          <w:szCs w:val="20"/>
        </w:rPr>
      </w:pPr>
      <w:r>
        <w:rPr>
          <w:szCs w:val="20"/>
        </w:rPr>
        <w:t>Energy Efficiency OEC Workshop – Aug. 9, 2018, Mt. Gilead</w:t>
      </w:r>
    </w:p>
    <w:p w14:paraId="13C05052" w14:textId="0931C1BE" w:rsidR="00B2140D" w:rsidRDefault="00B2140D" w:rsidP="006B122D">
      <w:pPr>
        <w:spacing w:after="0" w:line="240" w:lineRule="auto"/>
        <w:rPr>
          <w:szCs w:val="20"/>
        </w:rPr>
      </w:pPr>
      <w:r>
        <w:rPr>
          <w:szCs w:val="20"/>
        </w:rPr>
        <w:t>Energy Efficiency OEC Workshop – Aug. 10, 2018, Mt. Gilead</w:t>
      </w:r>
    </w:p>
    <w:p w14:paraId="54E24EF8" w14:textId="1C49C051" w:rsidR="00B2140D" w:rsidRDefault="00B2140D" w:rsidP="006B122D">
      <w:pPr>
        <w:spacing w:after="0" w:line="240" w:lineRule="auto"/>
        <w:rPr>
          <w:szCs w:val="20"/>
        </w:rPr>
      </w:pPr>
      <w:r>
        <w:rPr>
          <w:szCs w:val="20"/>
        </w:rPr>
        <w:t>Energy Efficiency Professional Development – Sept. 19, 2018, Dayton</w:t>
      </w:r>
    </w:p>
    <w:p w14:paraId="75A37EF0" w14:textId="1A98F35A" w:rsidR="00B2140D" w:rsidRDefault="00B2140D" w:rsidP="006B122D">
      <w:pPr>
        <w:spacing w:after="0" w:line="240" w:lineRule="auto"/>
        <w:rPr>
          <w:szCs w:val="20"/>
        </w:rPr>
      </w:pPr>
      <w:r>
        <w:rPr>
          <w:szCs w:val="20"/>
        </w:rPr>
        <w:t>Energy Efficiency Professional Development – Sept. 25, 2018, Canton</w:t>
      </w:r>
    </w:p>
    <w:p w14:paraId="23E4FA0A" w14:textId="4CFB4F87" w:rsidR="006B122D" w:rsidRDefault="006B122D" w:rsidP="006B122D">
      <w:pPr>
        <w:spacing w:after="0" w:line="240" w:lineRule="auto"/>
        <w:rPr>
          <w:b/>
          <w:szCs w:val="20"/>
        </w:rPr>
      </w:pPr>
      <w:r w:rsidRPr="00C22A49">
        <w:rPr>
          <w:b/>
          <w:szCs w:val="20"/>
        </w:rPr>
        <w:t xml:space="preserve">Board </w:t>
      </w:r>
      <w:r w:rsidR="00620EB9">
        <w:rPr>
          <w:b/>
          <w:szCs w:val="20"/>
        </w:rPr>
        <w:t xml:space="preserve">Annual </w:t>
      </w:r>
      <w:r w:rsidRPr="00C22A49">
        <w:rPr>
          <w:b/>
          <w:szCs w:val="20"/>
        </w:rPr>
        <w:t xml:space="preserve">Meeting – </w:t>
      </w:r>
      <w:r>
        <w:rPr>
          <w:b/>
          <w:szCs w:val="20"/>
        </w:rPr>
        <w:t>Oct. 4</w:t>
      </w:r>
      <w:r w:rsidRPr="00C22A49">
        <w:rPr>
          <w:b/>
          <w:szCs w:val="20"/>
        </w:rPr>
        <w:t>, 201</w:t>
      </w:r>
      <w:r>
        <w:rPr>
          <w:b/>
          <w:szCs w:val="20"/>
        </w:rPr>
        <w:t>8</w:t>
      </w:r>
      <w:r w:rsidRPr="00C22A49">
        <w:rPr>
          <w:b/>
          <w:szCs w:val="20"/>
        </w:rPr>
        <w:t>, Worthington</w:t>
      </w:r>
    </w:p>
    <w:p w14:paraId="78BC7F2F" w14:textId="5C84BEDF" w:rsidR="00B2140D" w:rsidRDefault="00B2140D" w:rsidP="006B122D">
      <w:pPr>
        <w:spacing w:after="0" w:line="240" w:lineRule="auto"/>
        <w:rPr>
          <w:szCs w:val="20"/>
        </w:rPr>
      </w:pPr>
      <w:r>
        <w:rPr>
          <w:szCs w:val="20"/>
        </w:rPr>
        <w:t>Energy Efficiency Professional Development – Oct. 9, 2018, Columbus</w:t>
      </w:r>
    </w:p>
    <w:p w14:paraId="6B9B6B84" w14:textId="2222DE00" w:rsidR="00B2140D" w:rsidRPr="00C22A49" w:rsidRDefault="00B2140D" w:rsidP="006B122D">
      <w:pPr>
        <w:spacing w:after="0" w:line="240" w:lineRule="auto"/>
        <w:rPr>
          <w:b/>
          <w:szCs w:val="20"/>
        </w:rPr>
      </w:pPr>
      <w:r>
        <w:rPr>
          <w:szCs w:val="20"/>
        </w:rPr>
        <w:t>Energy Efficiency Professional Development – Nov. 8, 2018, Columbus</w:t>
      </w:r>
    </w:p>
    <w:p w14:paraId="22592089" w14:textId="37F87945" w:rsidR="006B122D" w:rsidRPr="00C22A49" w:rsidRDefault="006B122D" w:rsidP="006B122D">
      <w:pPr>
        <w:spacing w:after="0" w:line="240" w:lineRule="auto"/>
        <w:rPr>
          <w:b/>
          <w:szCs w:val="20"/>
        </w:rPr>
      </w:pPr>
      <w:r w:rsidRPr="00C22A49">
        <w:rPr>
          <w:b/>
          <w:szCs w:val="20"/>
        </w:rPr>
        <w:t>Board Meeting – Dec.</w:t>
      </w:r>
      <w:r>
        <w:rPr>
          <w:b/>
          <w:szCs w:val="20"/>
        </w:rPr>
        <w:t xml:space="preserve"> 6</w:t>
      </w:r>
      <w:r w:rsidRPr="00C22A49">
        <w:rPr>
          <w:b/>
          <w:szCs w:val="20"/>
        </w:rPr>
        <w:t>, 201</w:t>
      </w:r>
      <w:r>
        <w:rPr>
          <w:b/>
          <w:szCs w:val="20"/>
        </w:rPr>
        <w:t>8</w:t>
      </w:r>
      <w:r w:rsidRPr="00C22A49">
        <w:rPr>
          <w:b/>
          <w:szCs w:val="20"/>
        </w:rPr>
        <w:t>, Worthington</w:t>
      </w:r>
    </w:p>
    <w:p w14:paraId="0FF94B55" w14:textId="208A22BF" w:rsidR="004E63F9" w:rsidRDefault="004E63F9" w:rsidP="004E63F9">
      <w:pPr>
        <w:spacing w:after="0" w:line="240" w:lineRule="auto"/>
        <w:rPr>
          <w:color w:val="FF0000"/>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AC2A" w14:textId="77777777" w:rsidR="002C56F8" w:rsidRDefault="002C56F8" w:rsidP="004C0D0B">
      <w:pPr>
        <w:spacing w:after="0" w:line="240" w:lineRule="auto"/>
      </w:pPr>
      <w:r>
        <w:separator/>
      </w:r>
    </w:p>
  </w:endnote>
  <w:endnote w:type="continuationSeparator" w:id="0">
    <w:p w14:paraId="7101F1D1" w14:textId="77777777" w:rsidR="002C56F8" w:rsidRDefault="002C56F8"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E667" w14:textId="77777777" w:rsidR="002C56F8" w:rsidRDefault="002C56F8" w:rsidP="004C0D0B">
      <w:pPr>
        <w:spacing w:after="0" w:line="240" w:lineRule="auto"/>
      </w:pPr>
      <w:r>
        <w:separator/>
      </w:r>
    </w:p>
  </w:footnote>
  <w:footnote w:type="continuationSeparator" w:id="0">
    <w:p w14:paraId="784E85ED" w14:textId="77777777" w:rsidR="002C56F8" w:rsidRDefault="002C56F8"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54"/>
    <w:rsid w:val="0000569C"/>
    <w:rsid w:val="00005F67"/>
    <w:rsid w:val="00007D06"/>
    <w:rsid w:val="00011605"/>
    <w:rsid w:val="00031866"/>
    <w:rsid w:val="0003216F"/>
    <w:rsid w:val="00035E4A"/>
    <w:rsid w:val="00037DC5"/>
    <w:rsid w:val="0006109D"/>
    <w:rsid w:val="00074189"/>
    <w:rsid w:val="00082C93"/>
    <w:rsid w:val="00090ABE"/>
    <w:rsid w:val="000979FA"/>
    <w:rsid w:val="000B2BE5"/>
    <w:rsid w:val="000B3041"/>
    <w:rsid w:val="000C2555"/>
    <w:rsid w:val="000D28AB"/>
    <w:rsid w:val="000F1093"/>
    <w:rsid w:val="000F45C0"/>
    <w:rsid w:val="000F6BEF"/>
    <w:rsid w:val="00112BBD"/>
    <w:rsid w:val="00140B64"/>
    <w:rsid w:val="0014373E"/>
    <w:rsid w:val="00156C03"/>
    <w:rsid w:val="0016319B"/>
    <w:rsid w:val="00180B47"/>
    <w:rsid w:val="00197BA7"/>
    <w:rsid w:val="001A6BF1"/>
    <w:rsid w:val="001A7252"/>
    <w:rsid w:val="001C05D4"/>
    <w:rsid w:val="001D27AF"/>
    <w:rsid w:val="001D415C"/>
    <w:rsid w:val="001D7804"/>
    <w:rsid w:val="002010E6"/>
    <w:rsid w:val="002010EE"/>
    <w:rsid w:val="00205148"/>
    <w:rsid w:val="00226BFA"/>
    <w:rsid w:val="00236551"/>
    <w:rsid w:val="0024531B"/>
    <w:rsid w:val="00245C34"/>
    <w:rsid w:val="00256DAC"/>
    <w:rsid w:val="00257E8D"/>
    <w:rsid w:val="00276EB7"/>
    <w:rsid w:val="002915CF"/>
    <w:rsid w:val="002A2E47"/>
    <w:rsid w:val="002C1D2D"/>
    <w:rsid w:val="002C56F8"/>
    <w:rsid w:val="002D2C58"/>
    <w:rsid w:val="002D4F0F"/>
    <w:rsid w:val="002D52C0"/>
    <w:rsid w:val="002E344E"/>
    <w:rsid w:val="002E403D"/>
    <w:rsid w:val="002E5C9B"/>
    <w:rsid w:val="002F0C44"/>
    <w:rsid w:val="0030233F"/>
    <w:rsid w:val="003023BA"/>
    <w:rsid w:val="00304DA5"/>
    <w:rsid w:val="003057C8"/>
    <w:rsid w:val="00316D01"/>
    <w:rsid w:val="00320E37"/>
    <w:rsid w:val="00322DD1"/>
    <w:rsid w:val="00333235"/>
    <w:rsid w:val="003341B6"/>
    <w:rsid w:val="00350572"/>
    <w:rsid w:val="0035414C"/>
    <w:rsid w:val="0036149C"/>
    <w:rsid w:val="003A4F29"/>
    <w:rsid w:val="003C2E49"/>
    <w:rsid w:val="003D502C"/>
    <w:rsid w:val="003D5714"/>
    <w:rsid w:val="003D6A74"/>
    <w:rsid w:val="003E5296"/>
    <w:rsid w:val="003E7A7D"/>
    <w:rsid w:val="003F5E84"/>
    <w:rsid w:val="003F7601"/>
    <w:rsid w:val="0040037E"/>
    <w:rsid w:val="004016C5"/>
    <w:rsid w:val="00406818"/>
    <w:rsid w:val="00407146"/>
    <w:rsid w:val="00431D3E"/>
    <w:rsid w:val="00436374"/>
    <w:rsid w:val="004416F6"/>
    <w:rsid w:val="00460FA0"/>
    <w:rsid w:val="00473237"/>
    <w:rsid w:val="00473F01"/>
    <w:rsid w:val="00481C82"/>
    <w:rsid w:val="004831BF"/>
    <w:rsid w:val="004921C7"/>
    <w:rsid w:val="004928D8"/>
    <w:rsid w:val="004C0D0B"/>
    <w:rsid w:val="004D5529"/>
    <w:rsid w:val="004E1CBB"/>
    <w:rsid w:val="004E2DF6"/>
    <w:rsid w:val="004E524C"/>
    <w:rsid w:val="004E63F9"/>
    <w:rsid w:val="00500AA4"/>
    <w:rsid w:val="005068A2"/>
    <w:rsid w:val="005507CB"/>
    <w:rsid w:val="00560A78"/>
    <w:rsid w:val="0056640F"/>
    <w:rsid w:val="0058265F"/>
    <w:rsid w:val="00586B0F"/>
    <w:rsid w:val="00593EB7"/>
    <w:rsid w:val="00594EDF"/>
    <w:rsid w:val="005A2CAC"/>
    <w:rsid w:val="005B17AD"/>
    <w:rsid w:val="005B7E2A"/>
    <w:rsid w:val="005C029C"/>
    <w:rsid w:val="005D3E2A"/>
    <w:rsid w:val="005D4079"/>
    <w:rsid w:val="005E1210"/>
    <w:rsid w:val="005E20AD"/>
    <w:rsid w:val="006168B9"/>
    <w:rsid w:val="00620EB9"/>
    <w:rsid w:val="00655B71"/>
    <w:rsid w:val="00662447"/>
    <w:rsid w:val="0068689B"/>
    <w:rsid w:val="006A50B4"/>
    <w:rsid w:val="006A546F"/>
    <w:rsid w:val="006A6A96"/>
    <w:rsid w:val="006B122D"/>
    <w:rsid w:val="006C33A8"/>
    <w:rsid w:val="006C4B84"/>
    <w:rsid w:val="006D7102"/>
    <w:rsid w:val="006E2901"/>
    <w:rsid w:val="006E4017"/>
    <w:rsid w:val="006F049C"/>
    <w:rsid w:val="00704EF1"/>
    <w:rsid w:val="00713F24"/>
    <w:rsid w:val="00727F56"/>
    <w:rsid w:val="007325DC"/>
    <w:rsid w:val="007558F6"/>
    <w:rsid w:val="007805E6"/>
    <w:rsid w:val="007950A2"/>
    <w:rsid w:val="007A4897"/>
    <w:rsid w:val="007E3CB1"/>
    <w:rsid w:val="007F321D"/>
    <w:rsid w:val="008054DF"/>
    <w:rsid w:val="008073A8"/>
    <w:rsid w:val="0082329F"/>
    <w:rsid w:val="00825F35"/>
    <w:rsid w:val="00825FB5"/>
    <w:rsid w:val="008339AB"/>
    <w:rsid w:val="00841A3B"/>
    <w:rsid w:val="00850095"/>
    <w:rsid w:val="008528C7"/>
    <w:rsid w:val="00863A77"/>
    <w:rsid w:val="00882840"/>
    <w:rsid w:val="00887B04"/>
    <w:rsid w:val="00895F5C"/>
    <w:rsid w:val="008A3398"/>
    <w:rsid w:val="008B1284"/>
    <w:rsid w:val="008B2849"/>
    <w:rsid w:val="008B4CAB"/>
    <w:rsid w:val="008C2FD6"/>
    <w:rsid w:val="008C6BEC"/>
    <w:rsid w:val="008C79B7"/>
    <w:rsid w:val="008E0BB0"/>
    <w:rsid w:val="008E7E9F"/>
    <w:rsid w:val="008F0A1A"/>
    <w:rsid w:val="009173D5"/>
    <w:rsid w:val="00920F4B"/>
    <w:rsid w:val="00925695"/>
    <w:rsid w:val="00932F60"/>
    <w:rsid w:val="009431EC"/>
    <w:rsid w:val="00954443"/>
    <w:rsid w:val="0098507C"/>
    <w:rsid w:val="0099181C"/>
    <w:rsid w:val="009C2D1E"/>
    <w:rsid w:val="009C5973"/>
    <w:rsid w:val="009D27C4"/>
    <w:rsid w:val="009D28AB"/>
    <w:rsid w:val="009E23BA"/>
    <w:rsid w:val="009E6E7B"/>
    <w:rsid w:val="009F061C"/>
    <w:rsid w:val="00A02174"/>
    <w:rsid w:val="00A0692C"/>
    <w:rsid w:val="00A22B88"/>
    <w:rsid w:val="00A279EC"/>
    <w:rsid w:val="00A319C1"/>
    <w:rsid w:val="00A33B3F"/>
    <w:rsid w:val="00A401A2"/>
    <w:rsid w:val="00A427AC"/>
    <w:rsid w:val="00A43D44"/>
    <w:rsid w:val="00A43E2B"/>
    <w:rsid w:val="00A4510B"/>
    <w:rsid w:val="00A46800"/>
    <w:rsid w:val="00A54191"/>
    <w:rsid w:val="00A72DD1"/>
    <w:rsid w:val="00A812E8"/>
    <w:rsid w:val="00A816EF"/>
    <w:rsid w:val="00A87DA8"/>
    <w:rsid w:val="00A93EAC"/>
    <w:rsid w:val="00A94C1C"/>
    <w:rsid w:val="00A952A2"/>
    <w:rsid w:val="00AA02A4"/>
    <w:rsid w:val="00AA0654"/>
    <w:rsid w:val="00AC7C01"/>
    <w:rsid w:val="00AE28D3"/>
    <w:rsid w:val="00AE42C1"/>
    <w:rsid w:val="00AF77E4"/>
    <w:rsid w:val="00B078EB"/>
    <w:rsid w:val="00B109DD"/>
    <w:rsid w:val="00B109E6"/>
    <w:rsid w:val="00B13573"/>
    <w:rsid w:val="00B2140D"/>
    <w:rsid w:val="00B34D54"/>
    <w:rsid w:val="00B35F32"/>
    <w:rsid w:val="00B52CD1"/>
    <w:rsid w:val="00B622D6"/>
    <w:rsid w:val="00B624DF"/>
    <w:rsid w:val="00B636EA"/>
    <w:rsid w:val="00B81EF0"/>
    <w:rsid w:val="00B83F69"/>
    <w:rsid w:val="00B91C9E"/>
    <w:rsid w:val="00BA4F77"/>
    <w:rsid w:val="00BD2E76"/>
    <w:rsid w:val="00BE3D73"/>
    <w:rsid w:val="00BE55B7"/>
    <w:rsid w:val="00BF2C58"/>
    <w:rsid w:val="00BF4454"/>
    <w:rsid w:val="00BF5B51"/>
    <w:rsid w:val="00C11B23"/>
    <w:rsid w:val="00C22A49"/>
    <w:rsid w:val="00C35AE7"/>
    <w:rsid w:val="00C35DA7"/>
    <w:rsid w:val="00C45336"/>
    <w:rsid w:val="00C5019C"/>
    <w:rsid w:val="00C55E16"/>
    <w:rsid w:val="00C574B7"/>
    <w:rsid w:val="00C82E37"/>
    <w:rsid w:val="00C83FDB"/>
    <w:rsid w:val="00C971AD"/>
    <w:rsid w:val="00C97961"/>
    <w:rsid w:val="00CA1BD0"/>
    <w:rsid w:val="00CC6489"/>
    <w:rsid w:val="00CD34FE"/>
    <w:rsid w:val="00CE356B"/>
    <w:rsid w:val="00CE5729"/>
    <w:rsid w:val="00CF5003"/>
    <w:rsid w:val="00CF78FF"/>
    <w:rsid w:val="00D03629"/>
    <w:rsid w:val="00D051E4"/>
    <w:rsid w:val="00D06D2A"/>
    <w:rsid w:val="00D14073"/>
    <w:rsid w:val="00D171D7"/>
    <w:rsid w:val="00D23A62"/>
    <w:rsid w:val="00D24011"/>
    <w:rsid w:val="00D40F1B"/>
    <w:rsid w:val="00D4331F"/>
    <w:rsid w:val="00D442B9"/>
    <w:rsid w:val="00D50740"/>
    <w:rsid w:val="00D638EA"/>
    <w:rsid w:val="00D77D3B"/>
    <w:rsid w:val="00D84E63"/>
    <w:rsid w:val="00DA1136"/>
    <w:rsid w:val="00DA6877"/>
    <w:rsid w:val="00DB77F5"/>
    <w:rsid w:val="00DC4E60"/>
    <w:rsid w:val="00DD3F40"/>
    <w:rsid w:val="00DD6589"/>
    <w:rsid w:val="00DE060F"/>
    <w:rsid w:val="00DF1E35"/>
    <w:rsid w:val="00E07FD8"/>
    <w:rsid w:val="00E23D3C"/>
    <w:rsid w:val="00E3220B"/>
    <w:rsid w:val="00E418D5"/>
    <w:rsid w:val="00E44563"/>
    <w:rsid w:val="00E518FF"/>
    <w:rsid w:val="00E5681C"/>
    <w:rsid w:val="00E6014F"/>
    <w:rsid w:val="00E71951"/>
    <w:rsid w:val="00E7702A"/>
    <w:rsid w:val="00E84D88"/>
    <w:rsid w:val="00E879BA"/>
    <w:rsid w:val="00EA30A1"/>
    <w:rsid w:val="00EA5924"/>
    <w:rsid w:val="00EB0DEF"/>
    <w:rsid w:val="00EB6E2E"/>
    <w:rsid w:val="00EC7483"/>
    <w:rsid w:val="00ED2B0F"/>
    <w:rsid w:val="00EE4AA1"/>
    <w:rsid w:val="00F24844"/>
    <w:rsid w:val="00F33084"/>
    <w:rsid w:val="00F33BB7"/>
    <w:rsid w:val="00F40C4C"/>
    <w:rsid w:val="00F61B7B"/>
    <w:rsid w:val="00F65DF9"/>
    <w:rsid w:val="00F8124A"/>
    <w:rsid w:val="00F94936"/>
    <w:rsid w:val="00FA2CE2"/>
    <w:rsid w:val="00FA60AA"/>
    <w:rsid w:val="00FB340F"/>
    <w:rsid w:val="00FB4371"/>
    <w:rsid w:val="00FC10DC"/>
    <w:rsid w:val="00FD7BB7"/>
    <w:rsid w:val="00FE3052"/>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65CD"/>
  <w15:docId w15:val="{F8B8DFF6-A8F9-4D62-B779-D42CBE5D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9SSSjnT1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2.xml><?xml version="1.0" encoding="utf-8"?>
<ds:datastoreItem xmlns:ds="http://schemas.openxmlformats.org/officeDocument/2006/customXml" ds:itemID="{6C93EE33-051A-4C14-928F-BA61D4F66CBC}">
  <ds:schemaRefs>
    <ds:schemaRef ds:uri="http://schemas.microsoft.com/office/2006/metadata/properties"/>
    <ds:schemaRef ds:uri="http://schemas.microsoft.com/office/infopath/2007/PartnerControls"/>
    <ds:schemaRef ds:uri="aa76e209-d35b-4d9f-b569-5342d8de2e2f"/>
  </ds:schemaRefs>
</ds:datastoreItem>
</file>

<file path=customXml/itemProps3.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3426E-B841-45FD-85DD-DDFCA332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lastModifiedBy>Debby Yerkes</cp:lastModifiedBy>
  <cp:revision>2</cp:revision>
  <cp:lastPrinted>2017-06-01T14:20:00Z</cp:lastPrinted>
  <dcterms:created xsi:type="dcterms:W3CDTF">2018-04-10T15:31:00Z</dcterms:created>
  <dcterms:modified xsi:type="dcterms:W3CDTF">2018-04-10T15:31:00Z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